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67" w:rsidRDefault="00F24767" w:rsidP="00F24767">
      <w:pPr>
        <w:shd w:val="clear" w:color="auto" w:fill="FFFFFF"/>
        <w:spacing w:before="195" w:after="195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</w:pPr>
      <w:r w:rsidRPr="00F24767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KRAJOWY FUNDUSZ SZKOLENIOWY – NABÓR WNIOSKÓW</w:t>
      </w:r>
    </w:p>
    <w:p w:rsidR="00F24767" w:rsidRPr="00F24767" w:rsidRDefault="00F24767" w:rsidP="00F24767">
      <w:pPr>
        <w:shd w:val="clear" w:color="auto" w:fill="FFFFFF"/>
        <w:spacing w:before="195" w:after="195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</w:pPr>
    </w:p>
    <w:p w:rsidR="00EB3201" w:rsidRPr="001E0BA4" w:rsidRDefault="00EB3201" w:rsidP="00EB3201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1E0BA4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Powiatowy Urząd Pracy w Kraśniku ogłasza nabór wniosków o przyznanie środków z Krajowego Funduszu Szkoleniowego na sfinansowanie kosztów kształcenia ustawicznego pracowników</w:t>
      </w:r>
      <w:r w:rsidRPr="001E0BA4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br/>
        <w:t>i pracodawcy obejmujących:</w:t>
      </w:r>
    </w:p>
    <w:p w:rsidR="00EB3201" w:rsidRPr="00EB3201" w:rsidRDefault="00EB3201" w:rsidP="00EB3201">
      <w:pPr>
        <w:numPr>
          <w:ilvl w:val="0"/>
          <w:numId w:val="1"/>
        </w:numPr>
        <w:shd w:val="clear" w:color="auto" w:fill="FFFFFF"/>
        <w:spacing w:before="45" w:after="0" w:line="270" w:lineRule="atLeast"/>
        <w:ind w:left="165"/>
        <w:jc w:val="both"/>
        <w:rPr>
          <w:rFonts w:ascii="Tahoma" w:eastAsia="Times New Roman" w:hAnsi="Tahoma" w:cs="Tahoma"/>
          <w:color w:val="091D20"/>
          <w:sz w:val="18"/>
          <w:szCs w:val="18"/>
          <w:lang w:eastAsia="pl-PL"/>
        </w:rPr>
      </w:pPr>
      <w:r w:rsidRPr="00EB3201"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 xml:space="preserve">określenie potrzeb pracodawcy w zakresie kształcenia ustawicznego w związku z ubieganiem się </w:t>
      </w:r>
      <w:r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 xml:space="preserve">                            </w:t>
      </w:r>
      <w:r w:rsidRPr="00EB3201"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>o sfinansowanie tego kształcenia ze środków KFS,</w:t>
      </w:r>
    </w:p>
    <w:p w:rsidR="00EB3201" w:rsidRPr="00EB3201" w:rsidRDefault="00EB3201" w:rsidP="00EB3201">
      <w:pPr>
        <w:numPr>
          <w:ilvl w:val="0"/>
          <w:numId w:val="1"/>
        </w:numPr>
        <w:shd w:val="clear" w:color="auto" w:fill="FFFFFF"/>
        <w:spacing w:before="45" w:after="0" w:line="270" w:lineRule="atLeast"/>
        <w:ind w:left="165"/>
        <w:jc w:val="both"/>
        <w:rPr>
          <w:rFonts w:ascii="Tahoma" w:eastAsia="Times New Roman" w:hAnsi="Tahoma" w:cs="Tahoma"/>
          <w:color w:val="091D20"/>
          <w:sz w:val="18"/>
          <w:szCs w:val="18"/>
          <w:lang w:eastAsia="pl-PL"/>
        </w:rPr>
      </w:pPr>
      <w:r w:rsidRPr="00EB3201"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>kursy i studia podyplomowe realizowane z inicjatywy pracodawcy lub za jego zgodą,</w:t>
      </w:r>
    </w:p>
    <w:p w:rsidR="00EB3201" w:rsidRPr="00EB3201" w:rsidRDefault="00EB3201" w:rsidP="00EB3201">
      <w:pPr>
        <w:numPr>
          <w:ilvl w:val="0"/>
          <w:numId w:val="1"/>
        </w:numPr>
        <w:shd w:val="clear" w:color="auto" w:fill="FFFFFF"/>
        <w:spacing w:before="45" w:after="0" w:line="270" w:lineRule="atLeast"/>
        <w:ind w:left="165"/>
        <w:jc w:val="both"/>
        <w:rPr>
          <w:rFonts w:ascii="Tahoma" w:eastAsia="Times New Roman" w:hAnsi="Tahoma" w:cs="Tahoma"/>
          <w:color w:val="091D20"/>
          <w:sz w:val="18"/>
          <w:szCs w:val="18"/>
          <w:lang w:eastAsia="pl-PL"/>
        </w:rPr>
      </w:pPr>
      <w:r w:rsidRPr="00EB3201"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>egzaminy umożliwiające uzyskanie dokumentów potwierdzających nabycie umiejętności, kwalifikacji lub uprawnień zawodowych,</w:t>
      </w:r>
    </w:p>
    <w:p w:rsidR="00EB3201" w:rsidRPr="00EB3201" w:rsidRDefault="00EB3201" w:rsidP="00EB3201">
      <w:pPr>
        <w:numPr>
          <w:ilvl w:val="0"/>
          <w:numId w:val="1"/>
        </w:numPr>
        <w:shd w:val="clear" w:color="auto" w:fill="FFFFFF"/>
        <w:spacing w:before="45" w:after="0" w:line="270" w:lineRule="atLeast"/>
        <w:ind w:left="165"/>
        <w:jc w:val="both"/>
        <w:rPr>
          <w:rFonts w:ascii="Tahoma" w:eastAsia="Times New Roman" w:hAnsi="Tahoma" w:cs="Tahoma"/>
          <w:color w:val="091D20"/>
          <w:sz w:val="18"/>
          <w:szCs w:val="18"/>
          <w:lang w:eastAsia="pl-PL"/>
        </w:rPr>
      </w:pPr>
      <w:r w:rsidRPr="00EB3201"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>badania lekarskie i psychologiczne wymagane do podjęcia kształcenia lub pracy zawodowej po ukończonym kształceniu,</w:t>
      </w:r>
    </w:p>
    <w:p w:rsidR="00EB3201" w:rsidRPr="00EB3201" w:rsidRDefault="00EB3201" w:rsidP="00EB3201">
      <w:pPr>
        <w:numPr>
          <w:ilvl w:val="0"/>
          <w:numId w:val="1"/>
        </w:numPr>
        <w:shd w:val="clear" w:color="auto" w:fill="FFFFFF"/>
        <w:spacing w:before="45" w:after="0" w:line="270" w:lineRule="atLeast"/>
        <w:ind w:left="165"/>
        <w:jc w:val="both"/>
        <w:rPr>
          <w:rFonts w:ascii="Tahoma" w:eastAsia="Times New Roman" w:hAnsi="Tahoma" w:cs="Tahoma"/>
          <w:color w:val="091D20"/>
          <w:sz w:val="18"/>
          <w:szCs w:val="18"/>
          <w:lang w:eastAsia="pl-PL"/>
        </w:rPr>
      </w:pPr>
      <w:r w:rsidRPr="00EB3201"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>ubezpieczenie od następstw nieszczęśliwych wypadków w związku z podjętym kształceniem.</w:t>
      </w:r>
    </w:p>
    <w:p w:rsidR="00EB3201" w:rsidRPr="00EB3201" w:rsidRDefault="00EB3201" w:rsidP="00EB3201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32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B3201" w:rsidRPr="00EB3201" w:rsidRDefault="00EB3201" w:rsidP="00EB3201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32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Środki z Krajowego Funduszu Szkoleniowego na finansowanie działań związanych</w:t>
      </w:r>
      <w:r w:rsidRPr="00EB32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 kształceniem ustawicznym pracowników i pracodawcy zgodnie z priorytetami Ministra Rodziny, Pracy i Polityki Społeczne</w:t>
      </w:r>
      <w:r w:rsidR="00EC78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</w:t>
      </w:r>
      <w:r w:rsidRPr="00EB32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przeznaczone będą na:</w:t>
      </w:r>
    </w:p>
    <w:p w:rsidR="00396F08" w:rsidRPr="00396F08" w:rsidRDefault="00EB3201" w:rsidP="00396F08">
      <w:pPr>
        <w:numPr>
          <w:ilvl w:val="0"/>
          <w:numId w:val="2"/>
        </w:numPr>
        <w:shd w:val="clear" w:color="auto" w:fill="FFFFFF"/>
        <w:spacing w:before="45" w:after="0" w:line="270" w:lineRule="atLeast"/>
        <w:ind w:left="165"/>
        <w:jc w:val="both"/>
        <w:rPr>
          <w:rFonts w:ascii="Tahoma" w:eastAsia="Times New Roman" w:hAnsi="Tahoma" w:cs="Tahoma"/>
          <w:color w:val="091D20"/>
          <w:sz w:val="18"/>
          <w:szCs w:val="18"/>
          <w:lang w:eastAsia="pl-PL"/>
        </w:rPr>
      </w:pPr>
      <w:r w:rsidRPr="00EB3201"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>wsparcie zawodowego kształcenia ustawicznego w zidentyfikowanych w danym powiecie lub województwie zawodach deficytowych, określonych w BAROMETRZE ZAWODÓW</w:t>
      </w:r>
      <w:r w:rsidR="00DF5873"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>:</w:t>
      </w:r>
    </w:p>
    <w:p w:rsidR="00396F08" w:rsidRDefault="00396F08" w:rsidP="00884529">
      <w:pPr>
        <w:shd w:val="clear" w:color="auto" w:fill="FFFFFF"/>
        <w:spacing w:after="0" w:line="240" w:lineRule="auto"/>
        <w:ind w:left="165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F24767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Barometr zawodów deficytowych 2018 w powiecie kraśnickim umieszczony jest na stronie internetowej: </w:t>
      </w:r>
      <w:hyperlink r:id="rId7" w:history="1">
        <w:r w:rsidRPr="00F24767">
          <w:rPr>
            <w:rFonts w:ascii="Tahoma" w:eastAsia="Times New Roman" w:hAnsi="Tahoma" w:cs="Tahoma"/>
            <w:b/>
            <w:color w:val="2C9325"/>
            <w:sz w:val="18"/>
            <w:szCs w:val="18"/>
            <w:u w:val="single"/>
            <w:lang w:eastAsia="pl-PL"/>
          </w:rPr>
          <w:t>https://barometrzawodow.pl/lubelskie/prognozy-dla-powiatow</w:t>
        </w:r>
      </w:hyperlink>
      <w:r w:rsidRPr="00F24767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 .</w:t>
      </w:r>
    </w:p>
    <w:p w:rsidR="006013BC" w:rsidRDefault="006013BC" w:rsidP="00884529">
      <w:pPr>
        <w:shd w:val="clear" w:color="auto" w:fill="FFFFFF"/>
        <w:spacing w:after="0" w:line="240" w:lineRule="auto"/>
        <w:ind w:left="165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6013BC" w:rsidRPr="00737CC6" w:rsidRDefault="006013BC" w:rsidP="00884529">
      <w:pPr>
        <w:shd w:val="clear" w:color="auto" w:fill="FFFFFF"/>
        <w:spacing w:after="0" w:line="240" w:lineRule="auto"/>
        <w:ind w:left="165"/>
        <w:jc w:val="both"/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</w:pPr>
      <w:r w:rsidRPr="00737CC6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Należy udowodnić, że wskazana forma kształcenia ustawicznego dotyczy zawodu deficytowego</w:t>
      </w:r>
      <w:r w:rsidR="002B383D" w:rsidRPr="00737CC6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. Ponadto możliwe jest</w:t>
      </w:r>
      <w:r w:rsidRPr="00737CC6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 xml:space="preserve"> finansowanie </w:t>
      </w:r>
      <w:r w:rsidR="002B383D" w:rsidRPr="00737CC6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szkoleń ogólnorozwojowych tzw. miękkich jeżeli</w:t>
      </w:r>
      <w:r w:rsidR="00DF5873" w:rsidRPr="00737CC6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 xml:space="preserve"> </w:t>
      </w:r>
      <w:r w:rsidR="002B383D" w:rsidRPr="00737CC6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zawód wykon</w:t>
      </w:r>
      <w:r w:rsidR="00DF5873" w:rsidRPr="00737CC6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ywany przez uczestnika wsparcia należy do grupy zawodów deficytowych.</w:t>
      </w:r>
    </w:p>
    <w:p w:rsidR="006013BC" w:rsidRDefault="00737CC6" w:rsidP="00884529">
      <w:pPr>
        <w:shd w:val="clear" w:color="auto" w:fill="FFFFFF"/>
        <w:spacing w:after="0" w:line="240" w:lineRule="auto"/>
        <w:ind w:left="16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7CC6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Kompetencje miękkie skupiają się na postawach, które pozwolą w określonej sy</w:t>
      </w:r>
      <w:r w:rsidR="00B30E0D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tuacji zachować się skutecznie.</w:t>
      </w:r>
    </w:p>
    <w:p w:rsidR="00737CC6" w:rsidRPr="006013BC" w:rsidRDefault="00737CC6" w:rsidP="00884529">
      <w:pPr>
        <w:shd w:val="clear" w:color="auto" w:fill="FFFFFF"/>
        <w:spacing w:after="0" w:line="240" w:lineRule="auto"/>
        <w:ind w:left="16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96F08" w:rsidRDefault="00396F08" w:rsidP="00EB3201">
      <w:pPr>
        <w:numPr>
          <w:ilvl w:val="0"/>
          <w:numId w:val="2"/>
        </w:numPr>
        <w:shd w:val="clear" w:color="auto" w:fill="FFFFFF"/>
        <w:spacing w:before="45" w:after="0" w:line="270" w:lineRule="atLeast"/>
        <w:ind w:left="165"/>
        <w:jc w:val="both"/>
        <w:rPr>
          <w:rFonts w:ascii="Tahoma" w:eastAsia="Times New Roman" w:hAnsi="Tahoma" w:cs="Tahoma"/>
          <w:color w:val="091D2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>wsparcie kształcenia ustawicznego w związku z zastosowaniem nowych technologii i narzędzi pracy</w:t>
      </w:r>
      <w:r w:rsidR="00313300"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>;</w:t>
      </w:r>
    </w:p>
    <w:p w:rsidR="00313300" w:rsidRDefault="00313300" w:rsidP="00313300">
      <w:pPr>
        <w:shd w:val="clear" w:color="auto" w:fill="FFFFFF"/>
        <w:spacing w:before="45" w:after="0" w:line="270" w:lineRule="atLeast"/>
        <w:ind w:left="165"/>
        <w:jc w:val="both"/>
        <w:rPr>
          <w:rFonts w:ascii="Tahoma" w:eastAsia="Times New Roman" w:hAnsi="Tahoma" w:cs="Tahoma"/>
          <w:color w:val="091D20"/>
          <w:sz w:val="18"/>
          <w:szCs w:val="18"/>
          <w:lang w:eastAsia="pl-PL"/>
        </w:rPr>
      </w:pPr>
    </w:p>
    <w:p w:rsidR="00313300" w:rsidRPr="00737CC6" w:rsidRDefault="00313300" w:rsidP="00313300">
      <w:pPr>
        <w:shd w:val="clear" w:color="auto" w:fill="FFFFFF"/>
        <w:spacing w:before="45" w:after="0" w:line="270" w:lineRule="atLeast"/>
        <w:ind w:left="165"/>
        <w:jc w:val="both"/>
        <w:rPr>
          <w:rFonts w:ascii="Tahoma" w:eastAsia="Times New Roman" w:hAnsi="Tahoma" w:cs="Tahoma"/>
          <w:i/>
          <w:color w:val="091D20"/>
          <w:sz w:val="18"/>
          <w:szCs w:val="18"/>
          <w:lang w:eastAsia="pl-PL"/>
        </w:rPr>
      </w:pPr>
      <w:r w:rsidRPr="00737CC6">
        <w:rPr>
          <w:rFonts w:ascii="Tahoma" w:eastAsia="Times New Roman" w:hAnsi="Tahoma" w:cs="Tahoma"/>
          <w:i/>
          <w:color w:val="091D20"/>
          <w:sz w:val="18"/>
          <w:szCs w:val="18"/>
          <w:lang w:eastAsia="pl-PL"/>
        </w:rPr>
        <w:t>Wnioskodawca powinien udowodnić, że w ciągu jednego roku przed złożeniem wniosku bądź w ciągu trzech miesięcy po jego złożeniu zostały/zostaną zakupione nowe maszyny i narzędzia, bądź będą wdrożone nowe technologie  i systemy, a pracownicy objęci kształceniem ustawicznym będą wykonywać nowe zadania związane  z wprowadzonymi/planowanymi do wprowadzenia zmian</w:t>
      </w:r>
      <w:r w:rsidR="00737CC6" w:rsidRPr="00737CC6">
        <w:rPr>
          <w:rFonts w:ascii="Tahoma" w:eastAsia="Times New Roman" w:hAnsi="Tahoma" w:cs="Tahoma"/>
          <w:i/>
          <w:color w:val="091D20"/>
          <w:sz w:val="18"/>
          <w:szCs w:val="18"/>
          <w:lang w:eastAsia="pl-PL"/>
        </w:rPr>
        <w:t>.</w:t>
      </w:r>
    </w:p>
    <w:p w:rsidR="00737CC6" w:rsidRPr="00737CC6" w:rsidRDefault="00737CC6" w:rsidP="00313300">
      <w:pPr>
        <w:shd w:val="clear" w:color="auto" w:fill="FFFFFF"/>
        <w:spacing w:before="45" w:after="0" w:line="270" w:lineRule="atLeast"/>
        <w:ind w:left="165"/>
        <w:jc w:val="both"/>
        <w:rPr>
          <w:rFonts w:ascii="Tahoma" w:eastAsia="Times New Roman" w:hAnsi="Tahoma" w:cs="Tahoma"/>
          <w:i/>
          <w:color w:val="091D20"/>
          <w:sz w:val="18"/>
          <w:szCs w:val="18"/>
          <w:lang w:eastAsia="pl-PL"/>
        </w:rPr>
      </w:pPr>
    </w:p>
    <w:p w:rsidR="00EB3201" w:rsidRDefault="00EB3201" w:rsidP="00EB3201">
      <w:pPr>
        <w:numPr>
          <w:ilvl w:val="0"/>
          <w:numId w:val="2"/>
        </w:numPr>
        <w:shd w:val="clear" w:color="auto" w:fill="FFFFFF"/>
        <w:spacing w:before="45" w:after="0" w:line="270" w:lineRule="atLeast"/>
        <w:ind w:left="165"/>
        <w:jc w:val="both"/>
        <w:rPr>
          <w:rFonts w:ascii="Tahoma" w:eastAsia="Times New Roman" w:hAnsi="Tahoma" w:cs="Tahoma"/>
          <w:color w:val="091D20"/>
          <w:sz w:val="18"/>
          <w:szCs w:val="18"/>
          <w:lang w:eastAsia="pl-PL"/>
        </w:rPr>
      </w:pPr>
      <w:r w:rsidRPr="00EB3201"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737CC6" w:rsidRDefault="00737CC6" w:rsidP="00737CC6">
      <w:pPr>
        <w:shd w:val="clear" w:color="auto" w:fill="FFFFFF"/>
        <w:spacing w:before="45" w:after="0" w:line="270" w:lineRule="atLeast"/>
        <w:ind w:left="165"/>
        <w:jc w:val="both"/>
        <w:rPr>
          <w:rFonts w:ascii="Tahoma" w:eastAsia="Times New Roman" w:hAnsi="Tahoma" w:cs="Tahoma"/>
          <w:color w:val="091D20"/>
          <w:sz w:val="18"/>
          <w:szCs w:val="18"/>
          <w:lang w:eastAsia="pl-PL"/>
        </w:rPr>
      </w:pPr>
    </w:p>
    <w:p w:rsidR="00737CC6" w:rsidRPr="00CC6B48" w:rsidRDefault="00CC6B48" w:rsidP="00737CC6">
      <w:pPr>
        <w:shd w:val="clear" w:color="auto" w:fill="FFFFFF"/>
        <w:spacing w:before="45" w:after="0" w:line="270" w:lineRule="atLeast"/>
        <w:ind w:left="165"/>
        <w:jc w:val="both"/>
        <w:rPr>
          <w:rFonts w:ascii="Tahoma" w:eastAsia="Times New Roman" w:hAnsi="Tahoma" w:cs="Tahoma"/>
          <w:i/>
          <w:color w:val="091D20"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color w:val="091D20"/>
          <w:sz w:val="18"/>
          <w:szCs w:val="18"/>
          <w:lang w:eastAsia="pl-PL"/>
        </w:rPr>
        <w:t>Wykaz prac w szczególnych warunkach stanowi załącznik nr 1, a prac o szczególnym charakterze – załącznik nr 2</w:t>
      </w:r>
      <w:r w:rsidR="000C5E13">
        <w:rPr>
          <w:rFonts w:ascii="Tahoma" w:eastAsia="Times New Roman" w:hAnsi="Tahoma" w:cs="Tahoma"/>
          <w:i/>
          <w:color w:val="091D2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i/>
          <w:color w:val="091D20"/>
          <w:sz w:val="18"/>
          <w:szCs w:val="18"/>
          <w:lang w:eastAsia="pl-PL"/>
        </w:rPr>
        <w:t xml:space="preserve">do ustawy z dnia 19 grudnia 2008 roku o emeryturach pomostowych (Dz. U. z 2008 Nr 237, poz. 1656 </w:t>
      </w:r>
      <w:r w:rsidR="003F1A59">
        <w:rPr>
          <w:rFonts w:ascii="Tahoma" w:eastAsia="Times New Roman" w:hAnsi="Tahoma" w:cs="Tahoma"/>
          <w:i/>
          <w:color w:val="091D20"/>
          <w:sz w:val="18"/>
          <w:szCs w:val="18"/>
          <w:lang w:eastAsia="pl-PL"/>
        </w:rPr>
        <w:t xml:space="preserve">                 </w:t>
      </w:r>
      <w:r>
        <w:rPr>
          <w:rFonts w:ascii="Tahoma" w:eastAsia="Times New Roman" w:hAnsi="Tahoma" w:cs="Tahoma"/>
          <w:i/>
          <w:color w:val="091D20"/>
          <w:sz w:val="18"/>
          <w:szCs w:val="18"/>
          <w:lang w:eastAsia="pl-PL"/>
        </w:rPr>
        <w:t xml:space="preserve">z </w:t>
      </w:r>
      <w:proofErr w:type="spellStart"/>
      <w:r>
        <w:rPr>
          <w:rFonts w:ascii="Tahoma" w:eastAsia="Times New Roman" w:hAnsi="Tahoma" w:cs="Tahoma"/>
          <w:i/>
          <w:color w:val="091D20"/>
          <w:sz w:val="18"/>
          <w:szCs w:val="18"/>
          <w:lang w:eastAsia="pl-PL"/>
        </w:rPr>
        <w:t>późn</w:t>
      </w:r>
      <w:proofErr w:type="spellEnd"/>
      <w:r>
        <w:rPr>
          <w:rFonts w:ascii="Tahoma" w:eastAsia="Times New Roman" w:hAnsi="Tahoma" w:cs="Tahoma"/>
          <w:i/>
          <w:color w:val="091D20"/>
          <w:sz w:val="18"/>
          <w:szCs w:val="18"/>
          <w:lang w:eastAsia="pl-PL"/>
        </w:rPr>
        <w:t>. zm.)</w:t>
      </w:r>
      <w:r w:rsidR="003F1A59">
        <w:rPr>
          <w:rFonts w:ascii="Tahoma" w:eastAsia="Times New Roman" w:hAnsi="Tahoma" w:cs="Tahoma"/>
          <w:i/>
          <w:color w:val="091D20"/>
          <w:sz w:val="18"/>
          <w:szCs w:val="18"/>
          <w:lang w:eastAsia="pl-PL"/>
        </w:rPr>
        <w:t xml:space="preserve">          </w:t>
      </w:r>
    </w:p>
    <w:p w:rsidR="000E2B6C" w:rsidRDefault="000E2B6C" w:rsidP="000E2B6C">
      <w:pPr>
        <w:shd w:val="clear" w:color="auto" w:fill="FFFFFF"/>
        <w:spacing w:before="45" w:after="0" w:line="270" w:lineRule="atLeast"/>
        <w:jc w:val="both"/>
        <w:rPr>
          <w:rFonts w:ascii="Tahoma" w:eastAsia="Times New Roman" w:hAnsi="Tahoma" w:cs="Tahoma"/>
          <w:color w:val="091D20"/>
          <w:sz w:val="18"/>
          <w:szCs w:val="18"/>
          <w:lang w:eastAsia="pl-PL"/>
        </w:rPr>
      </w:pPr>
    </w:p>
    <w:p w:rsidR="008C7AA0" w:rsidRDefault="00671B2A" w:rsidP="00F93A5B">
      <w:pPr>
        <w:pStyle w:val="Tekstprzypisudolnego"/>
        <w:jc w:val="both"/>
        <w:rPr>
          <w:rFonts w:ascii="Tahoma" w:eastAsia="Times New Roman" w:hAnsi="Tahoma" w:cs="Tahoma"/>
          <w:color w:val="091D2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 xml:space="preserve">Dofinansowanie ze środków KFS może wynosić </w:t>
      </w:r>
      <w:r w:rsidRPr="00C012C1">
        <w:rPr>
          <w:rFonts w:ascii="Tahoma" w:eastAsia="Times New Roman" w:hAnsi="Tahoma" w:cs="Tahoma"/>
          <w:b/>
          <w:color w:val="091D20"/>
          <w:sz w:val="18"/>
          <w:szCs w:val="18"/>
          <w:lang w:eastAsia="pl-PL"/>
        </w:rPr>
        <w:t>80%</w:t>
      </w:r>
      <w:r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 xml:space="preserve"> kosztów planowanych działań kształcenia ustawicznego</w:t>
      </w:r>
      <w:r w:rsidR="008C7AA0"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 xml:space="preserve">. Wyjątek stanowią mikroprzedsiębiorstwa, gdzie dofinansowanie wynosi do </w:t>
      </w:r>
      <w:r w:rsidR="008C7AA0" w:rsidRPr="00C012C1">
        <w:rPr>
          <w:rFonts w:ascii="Tahoma" w:eastAsia="Times New Roman" w:hAnsi="Tahoma" w:cs="Tahoma"/>
          <w:b/>
          <w:color w:val="091D20"/>
          <w:sz w:val="18"/>
          <w:szCs w:val="18"/>
          <w:lang w:eastAsia="pl-PL"/>
        </w:rPr>
        <w:t>100%</w:t>
      </w:r>
      <w:r w:rsidR="008C7AA0">
        <w:rPr>
          <w:rFonts w:ascii="Tahoma" w:eastAsia="Times New Roman" w:hAnsi="Tahoma" w:cs="Tahoma"/>
          <w:color w:val="091D20"/>
          <w:sz w:val="18"/>
          <w:szCs w:val="18"/>
          <w:lang w:eastAsia="pl-PL"/>
        </w:rPr>
        <w:t xml:space="preserve"> kosztów kwalifikowalnych.</w:t>
      </w:r>
    </w:p>
    <w:p w:rsidR="00671B2A" w:rsidRDefault="00846A27" w:rsidP="00F93A5B">
      <w:pPr>
        <w:shd w:val="clear" w:color="auto" w:fill="FFFFFF"/>
        <w:spacing w:before="45" w:after="0" w:line="240" w:lineRule="auto"/>
        <w:jc w:val="both"/>
        <w:rPr>
          <w:rFonts w:ascii="Tahoma" w:eastAsia="Times New Roman" w:hAnsi="Tahoma" w:cs="Tahoma"/>
          <w:color w:val="091D20"/>
          <w:sz w:val="18"/>
          <w:szCs w:val="18"/>
          <w:lang w:eastAsia="pl-PL"/>
        </w:rPr>
      </w:pPr>
      <w:proofErr w:type="spellStart"/>
      <w:r w:rsidRPr="00846A27">
        <w:rPr>
          <w:rFonts w:ascii="Tahoma" w:hAnsi="Tahoma" w:cs="Tahoma"/>
          <w:b/>
          <w:sz w:val="18"/>
          <w:szCs w:val="18"/>
        </w:rPr>
        <w:t>Mikroprzedsiębiorca</w:t>
      </w:r>
      <w:proofErr w:type="spellEnd"/>
      <w:r w:rsidRPr="00846A27">
        <w:rPr>
          <w:rFonts w:ascii="Tahoma" w:hAnsi="Tahoma" w:cs="Tahoma"/>
          <w:sz w:val="18"/>
          <w:szCs w:val="18"/>
        </w:rPr>
        <w:t xml:space="preserve"> to przedsiębiorca, który zatrudnia mniej niż 10 pracowników, a jego roczny obrót lub całkowity bilans roczny nie przekracza 2 mln EUR.</w:t>
      </w:r>
      <w:r>
        <w:rPr>
          <w:rFonts w:ascii="Tahoma" w:hAnsi="Tahoma" w:cs="Tahoma"/>
          <w:sz w:val="18"/>
          <w:szCs w:val="18"/>
        </w:rPr>
        <w:t xml:space="preserve"> </w:t>
      </w:r>
      <w:r>
        <w:t xml:space="preserve"> </w:t>
      </w:r>
    </w:p>
    <w:p w:rsidR="00846A27" w:rsidRPr="00F93A5B" w:rsidRDefault="00F93A5B" w:rsidP="00F93A5B">
      <w:pPr>
        <w:shd w:val="clear" w:color="auto" w:fill="FFFFFF"/>
        <w:spacing w:before="45" w:after="0" w:line="240" w:lineRule="auto"/>
        <w:jc w:val="both"/>
        <w:rPr>
          <w:rFonts w:ascii="Tahoma" w:eastAsia="Times New Roman" w:hAnsi="Tahoma" w:cs="Tahoma"/>
          <w:color w:val="091D20"/>
          <w:sz w:val="18"/>
          <w:szCs w:val="18"/>
          <w:lang w:eastAsia="pl-PL"/>
        </w:rPr>
      </w:pPr>
      <w:r w:rsidRPr="00F93A5B">
        <w:rPr>
          <w:rFonts w:ascii="Tahoma" w:hAnsi="Tahoma" w:cs="Tahoma"/>
          <w:sz w:val="18"/>
          <w:szCs w:val="18"/>
        </w:rPr>
        <w:t>Dofinansowanie na jednego uczestnika nie może przekroczyć</w:t>
      </w:r>
      <w:r>
        <w:rPr>
          <w:rFonts w:ascii="Tahoma" w:hAnsi="Tahoma" w:cs="Tahoma"/>
          <w:sz w:val="18"/>
          <w:szCs w:val="18"/>
        </w:rPr>
        <w:t xml:space="preserve"> </w:t>
      </w:r>
      <w:r w:rsidRPr="00F93A5B">
        <w:rPr>
          <w:rFonts w:ascii="Tahoma" w:hAnsi="Tahoma" w:cs="Tahoma"/>
          <w:b/>
          <w:sz w:val="18"/>
          <w:szCs w:val="18"/>
        </w:rPr>
        <w:t>300%</w:t>
      </w:r>
      <w:r>
        <w:rPr>
          <w:rFonts w:ascii="Tahoma" w:hAnsi="Tahoma" w:cs="Tahoma"/>
          <w:sz w:val="18"/>
          <w:szCs w:val="18"/>
        </w:rPr>
        <w:t xml:space="preserve"> przeciętnego wynagrodzenia </w:t>
      </w:r>
      <w:r w:rsidRPr="00F93A5B">
        <w:rPr>
          <w:rFonts w:ascii="Tahoma" w:hAnsi="Tahoma" w:cs="Tahoma"/>
          <w:sz w:val="18"/>
          <w:szCs w:val="18"/>
        </w:rPr>
        <w:t>w danym roku.</w:t>
      </w:r>
    </w:p>
    <w:p w:rsidR="00EB3201" w:rsidRPr="00EB3201" w:rsidRDefault="00F24767" w:rsidP="00EB3201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pl-PL"/>
        </w:rPr>
        <w:lastRenderedPageBreak/>
        <w:t>WNIOSKI BĘDĄ PRZYJMOWANE</w:t>
      </w:r>
      <w:r w:rsidR="00B30E0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W KILKU NABORACH (DO CHWILI WYCZERPANIA ŚRODKÓW PRZEZNACZONYCH NA TEN CEL) PIERWSZY NABÓR ZOSTANIE PRZEPROWADZONY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W</w:t>
      </w:r>
      <w:r w:rsidR="00EB320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</w:t>
      </w:r>
      <w:r w:rsidR="00A8487C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pl-PL"/>
        </w:rPr>
        <w:t>TERMINIE OD  01.03.2018 r. do 09</w:t>
      </w:r>
      <w:r w:rsidR="00EB320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pl-PL"/>
        </w:rPr>
        <w:t>.03.2018</w:t>
      </w:r>
      <w:r w:rsidR="00EB3201" w:rsidRPr="00EB320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r.</w:t>
      </w:r>
      <w:r w:rsidR="00D553C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W SEKRETARIACIE POWIATOWEGO URZĘDU PRACY </w:t>
      </w:r>
      <w:r w:rsidR="00D553C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                         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pl-PL"/>
        </w:rPr>
        <w:t>W KRAŚNIKU (POK. NR 7) W GODZINACH</w:t>
      </w:r>
      <w:r w:rsidR="00435B7B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OD 7.30 DO 15.30.</w:t>
      </w:r>
      <w:bookmarkStart w:id="0" w:name="_GoBack"/>
      <w:bookmarkEnd w:id="0"/>
    </w:p>
    <w:p w:rsidR="007A3073" w:rsidRDefault="007A3073" w:rsidP="00EB3201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B3201" w:rsidRDefault="00EB3201" w:rsidP="00EB3201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B32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Bliższe informacje odnośnie środków KFS można uzyskać w pok. nr 412a (IV pi</w:t>
      </w:r>
      <w:r w:rsidR="00F247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ętro) lub pod numerem telefonu (81) 825 45 17</w:t>
      </w:r>
      <w:r w:rsidRPr="00EB32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F93A5B" w:rsidRDefault="00F93A5B" w:rsidP="00EB3201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F04B6" w:rsidRPr="00266FD6" w:rsidRDefault="00C012C1" w:rsidP="001D5912">
      <w:pPr>
        <w:jc w:val="both"/>
        <w:rPr>
          <w:rFonts w:ascii="Tahoma" w:hAnsi="Tahoma" w:cs="Tahoma"/>
          <w:b/>
          <w:sz w:val="20"/>
          <w:szCs w:val="20"/>
        </w:rPr>
      </w:pPr>
      <w:r w:rsidRPr="00266FD6">
        <w:rPr>
          <w:rFonts w:ascii="Tahoma" w:hAnsi="Tahoma" w:cs="Tahoma"/>
          <w:b/>
          <w:sz w:val="20"/>
          <w:szCs w:val="20"/>
        </w:rPr>
        <w:t xml:space="preserve">W </w:t>
      </w:r>
      <w:r w:rsidR="001D5912" w:rsidRPr="00266FD6">
        <w:rPr>
          <w:rFonts w:ascii="Tahoma" w:hAnsi="Tahoma" w:cs="Tahoma"/>
          <w:b/>
          <w:sz w:val="20"/>
          <w:szCs w:val="20"/>
        </w:rPr>
        <w:t>pierwszej kolejności będą</w:t>
      </w:r>
      <w:r w:rsidRPr="00266FD6">
        <w:rPr>
          <w:rFonts w:ascii="Tahoma" w:hAnsi="Tahoma" w:cs="Tahoma"/>
          <w:b/>
          <w:sz w:val="20"/>
          <w:szCs w:val="20"/>
        </w:rPr>
        <w:t xml:space="preserve"> rozpatrywane wnioski</w:t>
      </w:r>
      <w:r w:rsidR="001D5912" w:rsidRPr="00266FD6">
        <w:rPr>
          <w:rFonts w:ascii="Tahoma" w:hAnsi="Tahoma" w:cs="Tahoma"/>
          <w:sz w:val="20"/>
          <w:szCs w:val="20"/>
        </w:rPr>
        <w:t xml:space="preserve"> </w:t>
      </w:r>
      <w:r w:rsidR="00B74F40">
        <w:rPr>
          <w:rFonts w:ascii="Tahoma" w:hAnsi="Tahoma" w:cs="Tahoma"/>
          <w:b/>
          <w:sz w:val="20"/>
          <w:szCs w:val="20"/>
        </w:rPr>
        <w:t>p</w:t>
      </w:r>
      <w:r w:rsidRPr="00266FD6">
        <w:rPr>
          <w:rFonts w:ascii="Tahoma" w:hAnsi="Tahoma" w:cs="Tahoma"/>
          <w:b/>
          <w:sz w:val="20"/>
          <w:szCs w:val="20"/>
        </w:rPr>
        <w:t>racodawców</w:t>
      </w:r>
      <w:r w:rsidR="001D5912" w:rsidRPr="00266FD6">
        <w:rPr>
          <w:rFonts w:ascii="Tahoma" w:hAnsi="Tahoma" w:cs="Tahoma"/>
          <w:b/>
          <w:sz w:val="20"/>
          <w:szCs w:val="20"/>
        </w:rPr>
        <w:t xml:space="preserve"> nie korzystający</w:t>
      </w:r>
      <w:r w:rsidR="00B74F40">
        <w:rPr>
          <w:rFonts w:ascii="Tahoma" w:hAnsi="Tahoma" w:cs="Tahoma"/>
          <w:b/>
          <w:sz w:val="20"/>
          <w:szCs w:val="20"/>
        </w:rPr>
        <w:t>ch</w:t>
      </w:r>
      <w:r w:rsidR="001D5912" w:rsidRPr="00266FD6">
        <w:rPr>
          <w:rFonts w:ascii="Tahoma" w:hAnsi="Tahoma" w:cs="Tahoma"/>
          <w:b/>
          <w:sz w:val="20"/>
          <w:szCs w:val="20"/>
        </w:rPr>
        <w:t xml:space="preserve"> dotychczas</w:t>
      </w:r>
      <w:r w:rsidRPr="00266FD6">
        <w:rPr>
          <w:rFonts w:ascii="Tahoma" w:hAnsi="Tahoma" w:cs="Tahoma"/>
          <w:b/>
          <w:sz w:val="20"/>
          <w:szCs w:val="20"/>
        </w:rPr>
        <w:t xml:space="preserve"> </w:t>
      </w:r>
      <w:r w:rsidR="001D5912" w:rsidRPr="00266FD6">
        <w:rPr>
          <w:rFonts w:ascii="Tahoma" w:hAnsi="Tahoma" w:cs="Tahoma"/>
          <w:b/>
          <w:sz w:val="20"/>
          <w:szCs w:val="20"/>
        </w:rPr>
        <w:t xml:space="preserve">z dofinansowania kształcenia ustawicznego ze środków Krajowego Funduszu Szkoleniowego.   </w:t>
      </w:r>
    </w:p>
    <w:p w:rsidR="001E0BA4" w:rsidRDefault="001E0BA4" w:rsidP="00EB3201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E0BA4" w:rsidRPr="00F93A5B" w:rsidRDefault="00AA4721" w:rsidP="001E0BA4">
      <w:pPr>
        <w:rPr>
          <w:rFonts w:ascii="Tahoma" w:hAnsi="Tahoma" w:cs="Tahoma"/>
          <w:sz w:val="18"/>
          <w:szCs w:val="18"/>
        </w:rPr>
      </w:pPr>
      <w:r w:rsidRPr="00F93A5B">
        <w:rPr>
          <w:rStyle w:val="Pogrubienie"/>
          <w:rFonts w:ascii="Tahoma" w:hAnsi="Tahoma" w:cs="Tahoma"/>
          <w:sz w:val="18"/>
          <w:szCs w:val="18"/>
        </w:rPr>
        <w:t>Ze środków KFS nie będą</w:t>
      </w:r>
      <w:r w:rsidR="002E2348" w:rsidRPr="00F93A5B">
        <w:rPr>
          <w:rStyle w:val="Pogrubienie"/>
          <w:rFonts w:ascii="Tahoma" w:hAnsi="Tahoma" w:cs="Tahoma"/>
          <w:sz w:val="18"/>
          <w:szCs w:val="18"/>
        </w:rPr>
        <w:t xml:space="preserve"> pokrywane</w:t>
      </w:r>
      <w:r w:rsidR="001E0BA4" w:rsidRPr="00F93A5B">
        <w:rPr>
          <w:rStyle w:val="Pogrubienie"/>
          <w:rFonts w:ascii="Tahoma" w:hAnsi="Tahoma" w:cs="Tahoma"/>
          <w:sz w:val="18"/>
          <w:szCs w:val="18"/>
        </w:rPr>
        <w:t xml:space="preserve"> następujące koszty:</w:t>
      </w:r>
    </w:p>
    <w:p w:rsidR="001E0BA4" w:rsidRDefault="001E0BA4" w:rsidP="001E0BA4">
      <w:pPr>
        <w:rPr>
          <w:rFonts w:ascii="Tahoma" w:hAnsi="Tahoma" w:cs="Tahoma"/>
          <w:sz w:val="18"/>
          <w:szCs w:val="18"/>
        </w:rPr>
      </w:pPr>
      <w:r w:rsidRPr="00C13477">
        <w:rPr>
          <w:rFonts w:ascii="Tahoma" w:hAnsi="Tahoma" w:cs="Tahoma"/>
          <w:sz w:val="18"/>
          <w:szCs w:val="18"/>
        </w:rPr>
        <w:t>- dojazdu, zakwaterowania oraz</w:t>
      </w:r>
      <w:r w:rsidR="00F91855">
        <w:rPr>
          <w:rFonts w:ascii="Tahoma" w:hAnsi="Tahoma" w:cs="Tahoma"/>
          <w:sz w:val="18"/>
          <w:szCs w:val="18"/>
        </w:rPr>
        <w:t xml:space="preserve"> wyżywienia;</w:t>
      </w:r>
    </w:p>
    <w:p w:rsidR="00266FD6" w:rsidRPr="00C13477" w:rsidRDefault="00B74F40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zakupu dodatkowych materiałów szkoleniowych;</w:t>
      </w:r>
    </w:p>
    <w:p w:rsidR="001E0BA4" w:rsidRPr="00C13477" w:rsidRDefault="001E0BA4" w:rsidP="001E0BA4">
      <w:pPr>
        <w:rPr>
          <w:rFonts w:ascii="Tahoma" w:hAnsi="Tahoma" w:cs="Tahoma"/>
          <w:sz w:val="18"/>
          <w:szCs w:val="18"/>
        </w:rPr>
      </w:pPr>
      <w:r w:rsidRPr="00C13477">
        <w:rPr>
          <w:rFonts w:ascii="Tahoma" w:hAnsi="Tahoma" w:cs="Tahoma"/>
          <w:sz w:val="18"/>
          <w:szCs w:val="18"/>
        </w:rPr>
        <w:t xml:space="preserve">- </w:t>
      </w:r>
      <w:r w:rsidR="009019D6">
        <w:rPr>
          <w:rFonts w:ascii="Tahoma" w:hAnsi="Tahoma" w:cs="Tahoma"/>
          <w:sz w:val="18"/>
          <w:szCs w:val="18"/>
        </w:rPr>
        <w:t>opłaty rejestracyjne (wpisowe)</w:t>
      </w:r>
      <w:r w:rsidR="00F91855">
        <w:rPr>
          <w:rFonts w:ascii="Tahoma" w:hAnsi="Tahoma" w:cs="Tahoma"/>
          <w:sz w:val="18"/>
          <w:szCs w:val="18"/>
        </w:rPr>
        <w:t>;</w:t>
      </w:r>
    </w:p>
    <w:p w:rsidR="00F91855" w:rsidRPr="00C13477" w:rsidRDefault="00B74F40" w:rsidP="00AA4721">
      <w:pPr>
        <w:rPr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color w:val="444444"/>
          <w:sz w:val="18"/>
          <w:szCs w:val="18"/>
        </w:rPr>
        <w:t>-</w:t>
      </w:r>
      <w:r w:rsidR="004D0890">
        <w:rPr>
          <w:rFonts w:ascii="Tahoma" w:hAnsi="Tahoma" w:cs="Tahoma"/>
          <w:sz w:val="18"/>
          <w:szCs w:val="18"/>
        </w:rPr>
        <w:t> szkolenia, które na podstawie obowiązujących przepisów pra</w:t>
      </w:r>
      <w:r w:rsidR="00F91855">
        <w:rPr>
          <w:rFonts w:ascii="Tahoma" w:hAnsi="Tahoma" w:cs="Tahoma"/>
          <w:sz w:val="18"/>
          <w:szCs w:val="18"/>
        </w:rPr>
        <w:t>wa</w:t>
      </w:r>
      <w:r w:rsidR="004D0890">
        <w:rPr>
          <w:rFonts w:ascii="Tahoma" w:hAnsi="Tahoma" w:cs="Tahoma"/>
          <w:sz w:val="18"/>
          <w:szCs w:val="18"/>
        </w:rPr>
        <w:t> </w:t>
      </w:r>
      <w:r w:rsidR="00F91855">
        <w:rPr>
          <w:rFonts w:ascii="Tahoma" w:hAnsi="Tahoma" w:cs="Tahoma"/>
          <w:sz w:val="18"/>
          <w:szCs w:val="18"/>
        </w:rPr>
        <w:t>powinien zapewnić</w:t>
      </w:r>
      <w:r w:rsidR="00F91855" w:rsidRPr="00F91855">
        <w:rPr>
          <w:rFonts w:ascii="Tahoma" w:hAnsi="Tahoma" w:cs="Tahoma"/>
          <w:sz w:val="18"/>
          <w:szCs w:val="18"/>
        </w:rPr>
        <w:t xml:space="preserve"> </w:t>
      </w:r>
      <w:r w:rsidR="00F91855" w:rsidRPr="00C13477">
        <w:rPr>
          <w:rFonts w:ascii="Tahoma" w:hAnsi="Tahoma" w:cs="Tahoma"/>
          <w:sz w:val="18"/>
          <w:szCs w:val="18"/>
        </w:rPr>
        <w:t>Pracodawc</w:t>
      </w:r>
      <w:r w:rsidR="00F91855">
        <w:rPr>
          <w:rFonts w:ascii="Tahoma" w:hAnsi="Tahoma" w:cs="Tahoma"/>
          <w:sz w:val="18"/>
          <w:szCs w:val="18"/>
        </w:rPr>
        <w:t>a</w:t>
      </w:r>
      <w:r w:rsidR="004D0890">
        <w:rPr>
          <w:rFonts w:ascii="Tahoma" w:hAnsi="Tahoma" w:cs="Tahoma"/>
          <w:sz w:val="18"/>
          <w:szCs w:val="18"/>
        </w:rPr>
        <w:t xml:space="preserve"> </w:t>
      </w:r>
      <w:r w:rsidR="00AA4721" w:rsidRPr="00C13477">
        <w:rPr>
          <w:rFonts w:ascii="Tahoma" w:hAnsi="Tahoma" w:cs="Tahoma"/>
          <w:sz w:val="18"/>
          <w:szCs w:val="18"/>
        </w:rPr>
        <w:t xml:space="preserve">np. </w:t>
      </w:r>
      <w:r w:rsidR="00F91855">
        <w:rPr>
          <w:rFonts w:ascii="Tahoma" w:hAnsi="Tahoma" w:cs="Tahoma"/>
          <w:sz w:val="18"/>
          <w:szCs w:val="18"/>
        </w:rPr>
        <w:t>BHP;</w:t>
      </w:r>
    </w:p>
    <w:p w:rsidR="001E0BA4" w:rsidRPr="00C13477" w:rsidRDefault="001E0BA4" w:rsidP="001E0BA4">
      <w:pPr>
        <w:rPr>
          <w:rFonts w:ascii="Tahoma" w:hAnsi="Tahoma" w:cs="Tahoma"/>
          <w:sz w:val="18"/>
          <w:szCs w:val="18"/>
        </w:rPr>
      </w:pPr>
      <w:r w:rsidRPr="00C13477">
        <w:rPr>
          <w:rFonts w:ascii="Tahoma" w:hAnsi="Tahoma" w:cs="Tahoma"/>
          <w:sz w:val="18"/>
          <w:szCs w:val="18"/>
        </w:rPr>
        <w:t>- obowiązkowych badań wstępnych i okresowych;</w:t>
      </w:r>
    </w:p>
    <w:p w:rsidR="001E0BA4" w:rsidRDefault="001E0BA4" w:rsidP="001E0BA4">
      <w:pPr>
        <w:rPr>
          <w:rFonts w:ascii="Tahoma" w:hAnsi="Tahoma" w:cs="Tahoma"/>
          <w:sz w:val="18"/>
          <w:szCs w:val="18"/>
        </w:rPr>
      </w:pPr>
      <w:r w:rsidRPr="00C13477">
        <w:rPr>
          <w:rFonts w:ascii="Tahoma" w:hAnsi="Tahoma" w:cs="Tahoma"/>
          <w:sz w:val="18"/>
          <w:szCs w:val="18"/>
        </w:rPr>
        <w:t>- naliczonego podatku VAT;</w:t>
      </w:r>
    </w:p>
    <w:p w:rsidR="00C13477" w:rsidRDefault="00C13477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9019D6">
        <w:rPr>
          <w:rFonts w:ascii="Tahoma" w:hAnsi="Tahoma" w:cs="Tahoma"/>
          <w:sz w:val="18"/>
          <w:szCs w:val="18"/>
        </w:rPr>
        <w:t>szkoleń metodą e-learningu</w:t>
      </w:r>
      <w:r w:rsidR="00F91855">
        <w:rPr>
          <w:rFonts w:ascii="Tahoma" w:hAnsi="Tahoma" w:cs="Tahoma"/>
          <w:sz w:val="18"/>
          <w:szCs w:val="18"/>
        </w:rPr>
        <w:t>, czyli za pomocą sieci komputerowych i Internetu;</w:t>
      </w:r>
    </w:p>
    <w:p w:rsidR="00302519" w:rsidRDefault="0055256C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kursy językowe;                   </w:t>
      </w:r>
    </w:p>
    <w:p w:rsidR="00D108E5" w:rsidRDefault="00302519" w:rsidP="001E6AC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kształcenia w ki</w:t>
      </w:r>
      <w:r w:rsidR="0025421B">
        <w:rPr>
          <w:rFonts w:ascii="Tahoma" w:hAnsi="Tahoma" w:cs="Tahoma"/>
          <w:sz w:val="18"/>
          <w:szCs w:val="18"/>
        </w:rPr>
        <w:t>er</w:t>
      </w:r>
      <w:r w:rsidR="00694A08">
        <w:rPr>
          <w:rFonts w:ascii="Tahoma" w:hAnsi="Tahoma" w:cs="Tahoma"/>
          <w:sz w:val="18"/>
          <w:szCs w:val="18"/>
        </w:rPr>
        <w:t>unku zawodu deficytowego -</w:t>
      </w:r>
      <w:r w:rsidR="001A6D32">
        <w:rPr>
          <w:rFonts w:ascii="Tahoma" w:hAnsi="Tahoma" w:cs="Tahoma"/>
          <w:sz w:val="18"/>
          <w:szCs w:val="18"/>
        </w:rPr>
        <w:t xml:space="preserve"> </w:t>
      </w:r>
      <w:r w:rsidR="0025421B">
        <w:rPr>
          <w:rFonts w:ascii="Tahoma" w:hAnsi="Tahoma" w:cs="Tahoma"/>
          <w:sz w:val="18"/>
          <w:szCs w:val="18"/>
        </w:rPr>
        <w:t>kierowca</w:t>
      </w:r>
      <w:r w:rsidR="001A6D32">
        <w:rPr>
          <w:rFonts w:ascii="Tahoma" w:hAnsi="Tahoma" w:cs="Tahoma"/>
          <w:sz w:val="18"/>
          <w:szCs w:val="18"/>
        </w:rPr>
        <w:t xml:space="preserve"> sam</w:t>
      </w:r>
      <w:r w:rsidR="0025421B">
        <w:rPr>
          <w:rFonts w:ascii="Tahoma" w:hAnsi="Tahoma" w:cs="Tahoma"/>
          <w:sz w:val="18"/>
          <w:szCs w:val="18"/>
        </w:rPr>
        <w:t>ochodów ciężarowych w pierwszym naborze będą finansowa</w:t>
      </w:r>
      <w:r w:rsidR="00B76E02">
        <w:rPr>
          <w:rFonts w:ascii="Tahoma" w:hAnsi="Tahoma" w:cs="Tahoma"/>
          <w:sz w:val="18"/>
          <w:szCs w:val="18"/>
        </w:rPr>
        <w:t>ne kursy prawa jazdy kat. C wraz z kwalifikacją wstępną przyspieszoną</w:t>
      </w:r>
      <w:r w:rsidR="0025421B">
        <w:rPr>
          <w:rFonts w:ascii="Tahoma" w:hAnsi="Tahoma" w:cs="Tahoma"/>
          <w:sz w:val="18"/>
          <w:szCs w:val="18"/>
        </w:rPr>
        <w:t xml:space="preserve"> natomiast </w:t>
      </w:r>
      <w:r w:rsidR="00694A08">
        <w:rPr>
          <w:rFonts w:ascii="Tahoma" w:hAnsi="Tahoma" w:cs="Tahoma"/>
          <w:sz w:val="18"/>
          <w:szCs w:val="18"/>
        </w:rPr>
        <w:t xml:space="preserve">                 </w:t>
      </w:r>
      <w:r w:rsidR="0025421B">
        <w:rPr>
          <w:rFonts w:ascii="Tahoma" w:hAnsi="Tahoma" w:cs="Tahoma"/>
          <w:sz w:val="18"/>
          <w:szCs w:val="18"/>
        </w:rPr>
        <w:t>o dofinans</w:t>
      </w:r>
      <w:r w:rsidR="00D108E5">
        <w:rPr>
          <w:rFonts w:ascii="Tahoma" w:hAnsi="Tahoma" w:cs="Tahoma"/>
          <w:sz w:val="18"/>
          <w:szCs w:val="18"/>
        </w:rPr>
        <w:t>owanie na prawo jazdy kat. C+E p</w:t>
      </w:r>
      <w:r w:rsidR="0025421B">
        <w:rPr>
          <w:rFonts w:ascii="Tahoma" w:hAnsi="Tahoma" w:cs="Tahoma"/>
          <w:sz w:val="18"/>
          <w:szCs w:val="18"/>
        </w:rPr>
        <w:t>racodawca będzie mógł ubiegać się</w:t>
      </w:r>
      <w:r w:rsidR="00B965FB">
        <w:rPr>
          <w:rFonts w:ascii="Tahoma" w:hAnsi="Tahoma" w:cs="Tahoma"/>
          <w:sz w:val="18"/>
          <w:szCs w:val="18"/>
        </w:rPr>
        <w:t xml:space="preserve"> w kolejnym naborze</w:t>
      </w:r>
      <w:r w:rsidR="0025421B">
        <w:rPr>
          <w:rFonts w:ascii="Tahoma" w:hAnsi="Tahoma" w:cs="Tahoma"/>
          <w:sz w:val="18"/>
          <w:szCs w:val="18"/>
        </w:rPr>
        <w:t xml:space="preserve"> </w:t>
      </w:r>
      <w:r w:rsidR="001E6AC7">
        <w:rPr>
          <w:rFonts w:ascii="Tahoma" w:hAnsi="Tahoma" w:cs="Tahoma"/>
          <w:sz w:val="18"/>
          <w:szCs w:val="18"/>
        </w:rPr>
        <w:t>po uzyskani</w:t>
      </w:r>
      <w:r w:rsidR="0027043F">
        <w:rPr>
          <w:rFonts w:ascii="Tahoma" w:hAnsi="Tahoma" w:cs="Tahoma"/>
          <w:sz w:val="18"/>
          <w:szCs w:val="18"/>
        </w:rPr>
        <w:t>u</w:t>
      </w:r>
      <w:r w:rsidR="00694A08">
        <w:rPr>
          <w:rFonts w:ascii="Tahoma" w:hAnsi="Tahoma" w:cs="Tahoma"/>
          <w:sz w:val="18"/>
          <w:szCs w:val="18"/>
        </w:rPr>
        <w:t xml:space="preserve"> przez uczestników kształcenia</w:t>
      </w:r>
      <w:r w:rsidR="0027043F">
        <w:rPr>
          <w:rFonts w:ascii="Tahoma" w:hAnsi="Tahoma" w:cs="Tahoma"/>
          <w:sz w:val="18"/>
          <w:szCs w:val="18"/>
        </w:rPr>
        <w:t xml:space="preserve"> wyniku pozytywnego z egzaminu</w:t>
      </w:r>
      <w:r w:rsidR="00742C5F">
        <w:rPr>
          <w:rFonts w:ascii="Tahoma" w:hAnsi="Tahoma" w:cs="Tahoma"/>
          <w:sz w:val="18"/>
          <w:szCs w:val="18"/>
        </w:rPr>
        <w:t xml:space="preserve"> na kat. C</w:t>
      </w:r>
      <w:r w:rsidR="00B965FB">
        <w:rPr>
          <w:rFonts w:ascii="Tahoma" w:hAnsi="Tahoma" w:cs="Tahoma"/>
          <w:sz w:val="18"/>
          <w:szCs w:val="18"/>
        </w:rPr>
        <w:t>.</w:t>
      </w:r>
      <w:r w:rsidR="00B76E02">
        <w:rPr>
          <w:rFonts w:ascii="Tahoma" w:hAnsi="Tahoma" w:cs="Tahoma"/>
          <w:sz w:val="18"/>
          <w:szCs w:val="18"/>
        </w:rPr>
        <w:t xml:space="preserve"> oraz świadectwa kwalifikacji.</w:t>
      </w:r>
      <w:r w:rsidR="00F35B8A">
        <w:rPr>
          <w:rFonts w:ascii="Tahoma" w:hAnsi="Tahoma" w:cs="Tahoma"/>
          <w:sz w:val="18"/>
          <w:szCs w:val="18"/>
        </w:rPr>
        <w:t xml:space="preserve"> P</w:t>
      </w:r>
      <w:r w:rsidR="00B74F40">
        <w:rPr>
          <w:rFonts w:ascii="Tahoma" w:hAnsi="Tahoma" w:cs="Tahoma"/>
          <w:sz w:val="18"/>
          <w:szCs w:val="18"/>
        </w:rPr>
        <w:t>racodawca będzie</w:t>
      </w:r>
      <w:r w:rsidR="00F35B8A">
        <w:rPr>
          <w:rFonts w:ascii="Tahoma" w:hAnsi="Tahoma" w:cs="Tahoma"/>
          <w:sz w:val="18"/>
          <w:szCs w:val="18"/>
        </w:rPr>
        <w:t xml:space="preserve"> mógł</w:t>
      </w:r>
      <w:r w:rsidR="00B74F40">
        <w:rPr>
          <w:rFonts w:ascii="Tahoma" w:hAnsi="Tahoma" w:cs="Tahoma"/>
          <w:sz w:val="18"/>
          <w:szCs w:val="18"/>
        </w:rPr>
        <w:t xml:space="preserve"> wn</w:t>
      </w:r>
      <w:r w:rsidR="00F35B8A">
        <w:rPr>
          <w:rFonts w:ascii="Tahoma" w:hAnsi="Tahoma" w:cs="Tahoma"/>
          <w:sz w:val="18"/>
          <w:szCs w:val="18"/>
        </w:rPr>
        <w:t>ioskować</w:t>
      </w:r>
      <w:r w:rsidR="00B74F40">
        <w:rPr>
          <w:rFonts w:ascii="Tahoma" w:hAnsi="Tahoma" w:cs="Tahoma"/>
          <w:sz w:val="18"/>
          <w:szCs w:val="18"/>
        </w:rPr>
        <w:t xml:space="preserve"> o dofinansowanie kursu prawa jazdy </w:t>
      </w:r>
      <w:r w:rsidR="00F35B8A">
        <w:rPr>
          <w:rFonts w:ascii="Tahoma" w:hAnsi="Tahoma" w:cs="Tahoma"/>
          <w:sz w:val="18"/>
          <w:szCs w:val="18"/>
        </w:rPr>
        <w:t>kat. C+E lub/oraz kwalifikacji wstępnej przyspieszonej</w:t>
      </w:r>
      <w:r w:rsidR="00B74F40">
        <w:rPr>
          <w:rFonts w:ascii="Tahoma" w:hAnsi="Tahoma" w:cs="Tahoma"/>
          <w:sz w:val="18"/>
          <w:szCs w:val="18"/>
        </w:rPr>
        <w:t xml:space="preserve"> dla </w:t>
      </w:r>
      <w:r w:rsidR="00F35B8A">
        <w:rPr>
          <w:rFonts w:ascii="Tahoma" w:hAnsi="Tahoma" w:cs="Tahoma"/>
          <w:sz w:val="18"/>
          <w:szCs w:val="18"/>
        </w:rPr>
        <w:t>osób, które posiadają prawo jazdy kat. C.</w:t>
      </w:r>
      <w:r w:rsidR="00B965FB">
        <w:rPr>
          <w:rFonts w:ascii="Tahoma" w:hAnsi="Tahoma" w:cs="Tahoma"/>
          <w:sz w:val="18"/>
          <w:szCs w:val="18"/>
        </w:rPr>
        <w:t xml:space="preserve"> </w:t>
      </w:r>
    </w:p>
    <w:p w:rsidR="00B965FB" w:rsidRPr="00742C5F" w:rsidRDefault="00B965FB" w:rsidP="001E6AC7">
      <w:pPr>
        <w:jc w:val="both"/>
        <w:rPr>
          <w:rFonts w:ascii="Tahoma" w:hAnsi="Tahoma" w:cs="Tahoma"/>
          <w:b/>
          <w:sz w:val="18"/>
          <w:szCs w:val="18"/>
        </w:rPr>
      </w:pPr>
      <w:r w:rsidRPr="00742C5F">
        <w:rPr>
          <w:rFonts w:ascii="Tahoma" w:hAnsi="Tahoma" w:cs="Tahoma"/>
          <w:b/>
          <w:sz w:val="18"/>
          <w:szCs w:val="18"/>
        </w:rPr>
        <w:t xml:space="preserve">Studia podyplomowe, które rozpoczną się w </w:t>
      </w:r>
      <w:r w:rsidR="00266FD6">
        <w:rPr>
          <w:rFonts w:ascii="Tahoma" w:hAnsi="Tahoma" w:cs="Tahoma"/>
          <w:b/>
          <w:sz w:val="18"/>
          <w:szCs w:val="18"/>
        </w:rPr>
        <w:t>październiku 2018 r.</w:t>
      </w:r>
      <w:r w:rsidR="002161A7">
        <w:rPr>
          <w:rFonts w:ascii="Tahoma" w:hAnsi="Tahoma" w:cs="Tahoma"/>
          <w:b/>
          <w:sz w:val="18"/>
          <w:szCs w:val="18"/>
        </w:rPr>
        <w:t xml:space="preserve"> nie będą finansowane</w:t>
      </w:r>
      <w:r w:rsidR="00742C5F">
        <w:rPr>
          <w:rFonts w:ascii="Tahoma" w:hAnsi="Tahoma" w:cs="Tahoma"/>
          <w:b/>
          <w:sz w:val="18"/>
          <w:szCs w:val="18"/>
        </w:rPr>
        <w:t xml:space="preserve"> </w:t>
      </w:r>
      <w:r w:rsidR="00266FD6">
        <w:rPr>
          <w:rFonts w:ascii="Tahoma" w:hAnsi="Tahoma" w:cs="Tahoma"/>
          <w:b/>
          <w:sz w:val="18"/>
          <w:szCs w:val="18"/>
        </w:rPr>
        <w:t xml:space="preserve">                         </w:t>
      </w:r>
      <w:r w:rsidRPr="00742C5F">
        <w:rPr>
          <w:rFonts w:ascii="Tahoma" w:hAnsi="Tahoma" w:cs="Tahoma"/>
          <w:b/>
          <w:sz w:val="18"/>
          <w:szCs w:val="18"/>
        </w:rPr>
        <w:t xml:space="preserve">w pierwszym naborze. </w:t>
      </w:r>
    </w:p>
    <w:p w:rsidR="000C2627" w:rsidRDefault="0055256C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302519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627" w:rsidRPr="000C2627" w:rsidRDefault="00D553C1" w:rsidP="001E0BA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Finansowanie</w:t>
      </w:r>
      <w:r w:rsidR="000C2627" w:rsidRPr="000C2627">
        <w:rPr>
          <w:rFonts w:ascii="Tahoma" w:hAnsi="Tahoma" w:cs="Tahoma"/>
          <w:b/>
          <w:sz w:val="18"/>
          <w:szCs w:val="18"/>
        </w:rPr>
        <w:t xml:space="preserve"> ze środków</w:t>
      </w:r>
      <w:r w:rsidR="000C2627">
        <w:rPr>
          <w:rFonts w:ascii="Tahoma" w:hAnsi="Tahoma" w:cs="Tahoma"/>
          <w:b/>
          <w:sz w:val="18"/>
          <w:szCs w:val="18"/>
        </w:rPr>
        <w:t xml:space="preserve"> KFS nie </w:t>
      </w:r>
      <w:r w:rsidR="00B037E2">
        <w:rPr>
          <w:rFonts w:ascii="Tahoma" w:hAnsi="Tahoma" w:cs="Tahoma"/>
          <w:b/>
          <w:sz w:val="18"/>
          <w:szCs w:val="18"/>
        </w:rPr>
        <w:t>jest możliwe dla osób</w:t>
      </w:r>
      <w:r w:rsidR="000C2627" w:rsidRPr="000C2627">
        <w:rPr>
          <w:rFonts w:ascii="Tahoma" w:hAnsi="Tahoma" w:cs="Tahoma"/>
          <w:b/>
          <w:sz w:val="18"/>
          <w:szCs w:val="18"/>
        </w:rPr>
        <w:t>:</w:t>
      </w:r>
    </w:p>
    <w:p w:rsidR="000C2627" w:rsidRDefault="000C2627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B037E2">
        <w:rPr>
          <w:rFonts w:ascii="Tahoma" w:hAnsi="Tahoma" w:cs="Tahoma"/>
          <w:sz w:val="18"/>
          <w:szCs w:val="18"/>
        </w:rPr>
        <w:t>prowadzących</w:t>
      </w:r>
      <w:r>
        <w:rPr>
          <w:rFonts w:ascii="Tahoma" w:hAnsi="Tahoma" w:cs="Tahoma"/>
          <w:sz w:val="18"/>
          <w:szCs w:val="18"/>
        </w:rPr>
        <w:t xml:space="preserve"> działalność gospodarczą nie zatrudnia</w:t>
      </w:r>
      <w:r w:rsidR="00B037E2">
        <w:rPr>
          <w:rFonts w:ascii="Tahoma" w:hAnsi="Tahoma" w:cs="Tahoma"/>
          <w:sz w:val="18"/>
          <w:szCs w:val="18"/>
        </w:rPr>
        <w:t>jących</w:t>
      </w:r>
      <w:r>
        <w:rPr>
          <w:rFonts w:ascii="Tahoma" w:hAnsi="Tahoma" w:cs="Tahoma"/>
          <w:sz w:val="18"/>
          <w:szCs w:val="18"/>
        </w:rPr>
        <w:t xml:space="preserve"> co najmniej jednego pracownika,</w:t>
      </w:r>
    </w:p>
    <w:p w:rsidR="00DA513F" w:rsidRPr="00DA513F" w:rsidRDefault="00B037E2" w:rsidP="00DA513F">
      <w:pPr>
        <w:spacing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współpracujących</w:t>
      </w:r>
      <w:r w:rsidR="00CA20EB">
        <w:rPr>
          <w:rFonts w:ascii="Tahoma" w:hAnsi="Tahoma" w:cs="Tahoma"/>
          <w:sz w:val="18"/>
          <w:szCs w:val="18"/>
        </w:rPr>
        <w:t xml:space="preserve"> </w:t>
      </w:r>
      <w:r w:rsidR="00B540F9">
        <w:rPr>
          <w:rFonts w:ascii="Tahoma" w:hAnsi="Tahoma" w:cs="Tahoma"/>
          <w:sz w:val="18"/>
          <w:szCs w:val="18"/>
        </w:rPr>
        <w:t>(</w:t>
      </w:r>
      <w:r w:rsidR="00DA513F" w:rsidRPr="00DA513F">
        <w:rPr>
          <w:rFonts w:ascii="Tahoma" w:hAnsi="Tahoma" w:cs="Tahoma"/>
          <w:i/>
          <w:sz w:val="18"/>
          <w:szCs w:val="18"/>
        </w:rPr>
        <w:t xml:space="preserve">za osobę współpracującą może zostać uznany małżonek, dzieci, dzieci drugiego małżonka, </w:t>
      </w:r>
    </w:p>
    <w:p w:rsidR="00DA513F" w:rsidRPr="00DA513F" w:rsidRDefault="00DA513F" w:rsidP="00DA513F">
      <w:pPr>
        <w:spacing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DA513F">
        <w:rPr>
          <w:rFonts w:ascii="Tahoma" w:hAnsi="Tahoma" w:cs="Tahoma"/>
          <w:i/>
          <w:sz w:val="18"/>
          <w:szCs w:val="18"/>
        </w:rPr>
        <w:t xml:space="preserve">  dzieci przysposobione, rodzice, macocha albo ojczym przedsiębiorcy, którzy pozostają z nim we wspólnym </w:t>
      </w:r>
    </w:p>
    <w:p w:rsidR="00DA513F" w:rsidRDefault="00DA513F" w:rsidP="00DA513F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DA513F">
        <w:rPr>
          <w:rFonts w:ascii="Tahoma" w:hAnsi="Tahoma" w:cs="Tahoma"/>
          <w:i/>
          <w:sz w:val="18"/>
          <w:szCs w:val="18"/>
        </w:rPr>
        <w:t xml:space="preserve">  gospodarstwie domowym i pomagają w prowadzeniu działalności</w:t>
      </w:r>
      <w:r>
        <w:rPr>
          <w:rFonts w:ascii="Tahoma" w:hAnsi="Tahoma" w:cs="Tahoma"/>
          <w:sz w:val="18"/>
          <w:szCs w:val="18"/>
        </w:rPr>
        <w:t>),</w:t>
      </w:r>
    </w:p>
    <w:p w:rsidR="000C2627" w:rsidRDefault="000C2627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B037E2">
        <w:rPr>
          <w:rFonts w:ascii="Tahoma" w:hAnsi="Tahoma" w:cs="Tahoma"/>
          <w:sz w:val="18"/>
          <w:szCs w:val="18"/>
        </w:rPr>
        <w:t>zatrudnionych na podstawie umów cywilnoprawnych,</w:t>
      </w:r>
    </w:p>
    <w:p w:rsidR="00742C5F" w:rsidRDefault="00B037E2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przebywających na urlopach macierzyńskich, r</w:t>
      </w:r>
      <w:r w:rsidR="006F494C">
        <w:rPr>
          <w:rFonts w:ascii="Tahoma" w:hAnsi="Tahoma" w:cs="Tahoma"/>
          <w:sz w:val="18"/>
          <w:szCs w:val="18"/>
        </w:rPr>
        <w:t>odzicielskich lub wychowawczych.</w:t>
      </w:r>
    </w:p>
    <w:p w:rsidR="006F494C" w:rsidRPr="006F494C" w:rsidRDefault="006F494C" w:rsidP="001E0BA4">
      <w:pPr>
        <w:rPr>
          <w:rFonts w:ascii="Tahoma" w:hAnsi="Tahoma" w:cs="Tahoma"/>
          <w:b/>
          <w:sz w:val="18"/>
          <w:szCs w:val="18"/>
        </w:rPr>
      </w:pPr>
      <w:r w:rsidRPr="006F494C">
        <w:rPr>
          <w:rFonts w:ascii="Tahoma" w:hAnsi="Tahoma" w:cs="Tahoma"/>
          <w:b/>
          <w:sz w:val="18"/>
          <w:szCs w:val="18"/>
        </w:rPr>
        <w:lastRenderedPageBreak/>
        <w:t>Kształcenie ustawiczne finansowane ze środków KFS nie może być realizowane przez:</w:t>
      </w:r>
    </w:p>
    <w:p w:rsidR="00B540F9" w:rsidRDefault="00CA3BFF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instytucję</w:t>
      </w:r>
      <w:r w:rsidR="00F35B8A">
        <w:rPr>
          <w:rFonts w:ascii="Tahoma" w:hAnsi="Tahoma" w:cs="Tahoma"/>
          <w:sz w:val="18"/>
          <w:szCs w:val="18"/>
        </w:rPr>
        <w:t xml:space="preserve"> szkoleniową powiązaną z p</w:t>
      </w:r>
      <w:r w:rsidR="00B540F9">
        <w:rPr>
          <w:rFonts w:ascii="Tahoma" w:hAnsi="Tahoma" w:cs="Tahoma"/>
          <w:sz w:val="18"/>
          <w:szCs w:val="18"/>
        </w:rPr>
        <w:t>racodawcą poprzez przynależność do tej samej grupy kapitałowej,</w:t>
      </w:r>
    </w:p>
    <w:p w:rsidR="00BC0FDB" w:rsidRDefault="00F35B8A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</w:t>
      </w:r>
      <w:r w:rsidR="00B540F9">
        <w:rPr>
          <w:rFonts w:ascii="Tahoma" w:hAnsi="Tahoma" w:cs="Tahoma"/>
          <w:sz w:val="18"/>
          <w:szCs w:val="18"/>
        </w:rPr>
        <w:t xml:space="preserve">racodawcę, który jednocześnie  </w:t>
      </w:r>
      <w:r w:rsidR="00BC0FDB">
        <w:rPr>
          <w:rFonts w:ascii="Tahoma" w:hAnsi="Tahoma" w:cs="Tahoma"/>
          <w:sz w:val="18"/>
          <w:szCs w:val="18"/>
        </w:rPr>
        <w:t>zamierza być realizatorem szkoleń,</w:t>
      </w:r>
    </w:p>
    <w:p w:rsidR="006F494C" w:rsidRDefault="00F35B8A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inny podmiot powiązany z p</w:t>
      </w:r>
      <w:r w:rsidR="00BC0FDB">
        <w:rPr>
          <w:rFonts w:ascii="Tahoma" w:hAnsi="Tahoma" w:cs="Tahoma"/>
          <w:sz w:val="18"/>
          <w:szCs w:val="18"/>
        </w:rPr>
        <w:t xml:space="preserve">racodawcą poprzez pokrewieństwo lub powinowactwo, pozostający w związku </w:t>
      </w:r>
    </w:p>
    <w:p w:rsidR="007A3073" w:rsidRDefault="00BC0FDB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małżeńskim lub związany z tytułu przysposobienia, opieki</w:t>
      </w:r>
      <w:r w:rsidR="00DF5F01">
        <w:rPr>
          <w:rFonts w:ascii="Tahoma" w:hAnsi="Tahoma" w:cs="Tahoma"/>
          <w:sz w:val="18"/>
          <w:szCs w:val="18"/>
        </w:rPr>
        <w:t xml:space="preserve"> lub kurateli.</w:t>
      </w:r>
    </w:p>
    <w:p w:rsidR="00742C5F" w:rsidRPr="00302519" w:rsidRDefault="00742C5F" w:rsidP="001E0BA4">
      <w:pPr>
        <w:rPr>
          <w:rFonts w:ascii="Tahoma" w:hAnsi="Tahoma" w:cs="Tahoma"/>
          <w:sz w:val="18"/>
          <w:szCs w:val="18"/>
        </w:rPr>
      </w:pPr>
    </w:p>
    <w:p w:rsidR="00A751AD" w:rsidRDefault="00A751AD" w:rsidP="001E0BA4">
      <w:pPr>
        <w:rPr>
          <w:rFonts w:ascii="Tahoma" w:hAnsi="Tahoma" w:cs="Tahoma"/>
          <w:b/>
          <w:sz w:val="18"/>
          <w:szCs w:val="18"/>
        </w:rPr>
      </w:pPr>
      <w:r w:rsidRPr="00A751AD">
        <w:rPr>
          <w:rFonts w:ascii="Tahoma" w:hAnsi="Tahoma" w:cs="Tahoma"/>
          <w:b/>
          <w:sz w:val="18"/>
          <w:szCs w:val="18"/>
        </w:rPr>
        <w:t xml:space="preserve">Podczas rozpatrywania wniosków </w:t>
      </w:r>
      <w:r>
        <w:rPr>
          <w:rFonts w:ascii="Tahoma" w:hAnsi="Tahoma" w:cs="Tahoma"/>
          <w:b/>
          <w:sz w:val="18"/>
          <w:szCs w:val="18"/>
        </w:rPr>
        <w:t>będą brane pod uwagę następujące elementy:</w:t>
      </w:r>
    </w:p>
    <w:p w:rsidR="00F855FA" w:rsidRDefault="00F855FA" w:rsidP="001E0BA4">
      <w:pPr>
        <w:rPr>
          <w:rFonts w:ascii="Tahoma" w:hAnsi="Tahoma" w:cs="Tahoma"/>
          <w:sz w:val="18"/>
          <w:szCs w:val="18"/>
        </w:rPr>
      </w:pPr>
      <w:r w:rsidRPr="00F855FA">
        <w:rPr>
          <w:rFonts w:ascii="Tahoma" w:hAnsi="Tahoma" w:cs="Tahoma"/>
          <w:sz w:val="18"/>
          <w:szCs w:val="18"/>
        </w:rPr>
        <w:t>- zgodnoś</w:t>
      </w:r>
      <w:r>
        <w:rPr>
          <w:rFonts w:ascii="Tahoma" w:hAnsi="Tahoma" w:cs="Tahoma"/>
          <w:sz w:val="18"/>
          <w:szCs w:val="18"/>
        </w:rPr>
        <w:t>ć dofinansowanych działań z ustalonymi priorytetami wydatkowania środków KFS na 2018 rok,</w:t>
      </w:r>
    </w:p>
    <w:p w:rsidR="00F855FA" w:rsidRDefault="00F855FA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zgodność kompetencji nabywanych przez uczestników kształcenia ustawicznego z potrzebami lokalnego lub</w:t>
      </w:r>
    </w:p>
    <w:p w:rsidR="00F855FA" w:rsidRDefault="00F855FA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regionalnego rynku pracy,</w:t>
      </w:r>
    </w:p>
    <w:p w:rsidR="00F855FA" w:rsidRDefault="00F855FA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koszty usługi kształcenia ustawicznego wskazanej do sfina</w:t>
      </w:r>
      <w:r w:rsidR="001527CC"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 xml:space="preserve">sowania ze </w:t>
      </w:r>
      <w:r w:rsidR="001527CC">
        <w:rPr>
          <w:rFonts w:ascii="Tahoma" w:hAnsi="Tahoma" w:cs="Tahoma"/>
          <w:sz w:val="18"/>
          <w:szCs w:val="18"/>
        </w:rPr>
        <w:t>środków KFS w porównaniu z kosztami</w:t>
      </w:r>
    </w:p>
    <w:p w:rsidR="001527CC" w:rsidRDefault="001527CC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podobnych usług dostępnych na rynku,</w:t>
      </w:r>
    </w:p>
    <w:p w:rsidR="00D553C1" w:rsidRDefault="00D553C1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termin rozpoczęcia</w:t>
      </w:r>
      <w:r w:rsidR="002161A7">
        <w:rPr>
          <w:rFonts w:ascii="Tahoma" w:hAnsi="Tahoma" w:cs="Tahoma"/>
          <w:sz w:val="18"/>
          <w:szCs w:val="18"/>
        </w:rPr>
        <w:t xml:space="preserve"> kształcenia ustawicznego oraz czas jego</w:t>
      </w:r>
      <w:r>
        <w:rPr>
          <w:rFonts w:ascii="Tahoma" w:hAnsi="Tahoma" w:cs="Tahoma"/>
          <w:sz w:val="18"/>
          <w:szCs w:val="18"/>
        </w:rPr>
        <w:t xml:space="preserve"> trwania,</w:t>
      </w:r>
    </w:p>
    <w:p w:rsidR="001527CC" w:rsidRDefault="001527CC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posiadanie przez realizatora usługi kształcenia ustawicznego finansowanej ze środków KFS certyfikatów jakości </w:t>
      </w:r>
    </w:p>
    <w:p w:rsidR="001527CC" w:rsidRDefault="001527CC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D553C1">
        <w:rPr>
          <w:rFonts w:ascii="Tahoma" w:hAnsi="Tahoma" w:cs="Tahoma"/>
          <w:sz w:val="18"/>
          <w:szCs w:val="18"/>
        </w:rPr>
        <w:t xml:space="preserve"> w/w </w:t>
      </w:r>
      <w:r>
        <w:rPr>
          <w:rFonts w:ascii="Tahoma" w:hAnsi="Tahoma" w:cs="Tahoma"/>
          <w:sz w:val="18"/>
          <w:szCs w:val="18"/>
        </w:rPr>
        <w:t>oferowanyc</w:t>
      </w:r>
      <w:r w:rsidR="00D553C1">
        <w:rPr>
          <w:rFonts w:ascii="Tahoma" w:hAnsi="Tahoma" w:cs="Tahoma"/>
          <w:sz w:val="18"/>
          <w:szCs w:val="18"/>
        </w:rPr>
        <w:t>h usług</w:t>
      </w:r>
      <w:r>
        <w:rPr>
          <w:rFonts w:ascii="Tahoma" w:hAnsi="Tahoma" w:cs="Tahoma"/>
          <w:sz w:val="18"/>
          <w:szCs w:val="18"/>
        </w:rPr>
        <w:t>,</w:t>
      </w:r>
    </w:p>
    <w:p w:rsidR="001527CC" w:rsidRDefault="001527CC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706C62">
        <w:rPr>
          <w:rFonts w:ascii="Tahoma" w:hAnsi="Tahoma" w:cs="Tahoma"/>
          <w:sz w:val="18"/>
          <w:szCs w:val="18"/>
        </w:rPr>
        <w:t xml:space="preserve">w przypadku kursów – posiadanie przez realizatora usługi kształcenia ustawicznego dokumentu, na podstawie </w:t>
      </w:r>
    </w:p>
    <w:p w:rsidR="00706C62" w:rsidRDefault="00706C62" w:rsidP="001E0BA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którego </w:t>
      </w:r>
      <w:r w:rsidR="00502E8D">
        <w:rPr>
          <w:rFonts w:ascii="Tahoma" w:hAnsi="Tahoma" w:cs="Tahoma"/>
          <w:sz w:val="18"/>
          <w:szCs w:val="18"/>
        </w:rPr>
        <w:t xml:space="preserve">prowadzi </w:t>
      </w:r>
      <w:r>
        <w:rPr>
          <w:rFonts w:ascii="Tahoma" w:hAnsi="Tahoma" w:cs="Tahoma"/>
          <w:sz w:val="18"/>
          <w:szCs w:val="18"/>
        </w:rPr>
        <w:t>on pozaszkolne formy kształcenia ustawicznego,</w:t>
      </w:r>
    </w:p>
    <w:p w:rsidR="00A751AD" w:rsidRDefault="00706C62" w:rsidP="00706C6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plany dotyczące dalszego zatrudnienia osób, które będą objęte kształceniem ustawicznym,</w:t>
      </w:r>
    </w:p>
    <w:p w:rsidR="007A3073" w:rsidRDefault="00706C62" w:rsidP="007A307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udowodnienie celowości przeprowadz</w:t>
      </w:r>
      <w:r w:rsidR="006C5A3E">
        <w:rPr>
          <w:rFonts w:ascii="Tahoma" w:hAnsi="Tahoma" w:cs="Tahoma"/>
          <w:sz w:val="18"/>
          <w:szCs w:val="18"/>
        </w:rPr>
        <w:t>oneg</w:t>
      </w:r>
      <w:r w:rsidR="003F1A59">
        <w:rPr>
          <w:rFonts w:ascii="Tahoma" w:hAnsi="Tahoma" w:cs="Tahoma"/>
          <w:sz w:val="18"/>
          <w:szCs w:val="18"/>
        </w:rPr>
        <w:t>o kształcenia ustawicznego</w:t>
      </w:r>
      <w:r w:rsidR="007A3073">
        <w:rPr>
          <w:rFonts w:ascii="Tahoma" w:hAnsi="Tahoma" w:cs="Tahoma"/>
          <w:sz w:val="18"/>
          <w:szCs w:val="18"/>
        </w:rPr>
        <w:t xml:space="preserve"> (w przypadku 1 priorytetu dołączenie </w:t>
      </w:r>
    </w:p>
    <w:p w:rsidR="00706C62" w:rsidRDefault="007A3073" w:rsidP="007A307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zakresu czynności pracownika)</w:t>
      </w:r>
      <w:r w:rsidR="003E0081">
        <w:rPr>
          <w:rFonts w:ascii="Tahoma" w:hAnsi="Tahoma" w:cs="Tahoma"/>
          <w:sz w:val="18"/>
          <w:szCs w:val="18"/>
        </w:rPr>
        <w:t>.</w:t>
      </w:r>
    </w:p>
    <w:p w:rsidR="006C5A3E" w:rsidRPr="00A751AD" w:rsidRDefault="006C5A3E" w:rsidP="00706C62">
      <w:pPr>
        <w:rPr>
          <w:rFonts w:ascii="Tahoma" w:hAnsi="Tahoma" w:cs="Tahoma"/>
          <w:sz w:val="18"/>
          <w:szCs w:val="18"/>
        </w:rPr>
      </w:pPr>
    </w:p>
    <w:p w:rsidR="00A751AD" w:rsidRPr="00A751AD" w:rsidRDefault="00A751AD" w:rsidP="001E0BA4">
      <w:pPr>
        <w:rPr>
          <w:rFonts w:ascii="Tahoma" w:hAnsi="Tahoma" w:cs="Tahoma"/>
          <w:b/>
          <w:sz w:val="18"/>
          <w:szCs w:val="18"/>
        </w:rPr>
      </w:pPr>
    </w:p>
    <w:p w:rsidR="00DF5F01" w:rsidRPr="00D84A80" w:rsidRDefault="00502E8D" w:rsidP="00D84A80">
      <w:pPr>
        <w:jc w:val="both"/>
        <w:rPr>
          <w:rFonts w:ascii="Tahoma" w:hAnsi="Tahoma" w:cs="Tahoma"/>
          <w:b/>
          <w:sz w:val="18"/>
          <w:szCs w:val="18"/>
        </w:rPr>
      </w:pPr>
      <w:r w:rsidRPr="00D84A80">
        <w:rPr>
          <w:rFonts w:ascii="Tahoma" w:hAnsi="Tahoma" w:cs="Tahoma"/>
          <w:b/>
          <w:sz w:val="18"/>
          <w:szCs w:val="18"/>
        </w:rPr>
        <w:t>Rozpatrywane będą wnioski tylko czytelnie wypełnione i kompletne tzn. zawierające wymagane załączniki. Wszystkie wnioski złożone poza terminem trwania naboru pozostaną bez rozpatrzenia.</w:t>
      </w:r>
    </w:p>
    <w:p w:rsidR="00502E8D" w:rsidRPr="00D84A80" w:rsidRDefault="00502E8D" w:rsidP="00D84A80">
      <w:pPr>
        <w:jc w:val="both"/>
        <w:rPr>
          <w:rFonts w:ascii="Tahoma" w:hAnsi="Tahoma" w:cs="Tahoma"/>
          <w:b/>
          <w:sz w:val="18"/>
          <w:szCs w:val="18"/>
        </w:rPr>
      </w:pPr>
      <w:r w:rsidRPr="00D84A80">
        <w:rPr>
          <w:rFonts w:ascii="Tahoma" w:hAnsi="Tahoma" w:cs="Tahoma"/>
          <w:b/>
          <w:sz w:val="18"/>
          <w:szCs w:val="18"/>
        </w:rPr>
        <w:t>W przypadku kompletnego wniosku, który zawiera błędy, omyłki oraz informacje wymagające uzupełnienia</w:t>
      </w:r>
      <w:r w:rsidR="00D84A80" w:rsidRPr="00D84A80">
        <w:rPr>
          <w:rFonts w:ascii="Tahoma" w:hAnsi="Tahoma" w:cs="Tahoma"/>
          <w:b/>
          <w:sz w:val="18"/>
          <w:szCs w:val="18"/>
        </w:rPr>
        <w:t xml:space="preserve"> zostanie wyznaczony termin nie krótszy niż 7 dni i nie dłuższy niż 14 dni do jego poprawienia.</w:t>
      </w:r>
    </w:p>
    <w:p w:rsidR="002161A7" w:rsidRDefault="001527CC" w:rsidP="001527CC">
      <w:pPr>
        <w:jc w:val="both"/>
        <w:rPr>
          <w:rFonts w:ascii="Tahoma" w:hAnsi="Tahoma" w:cs="Tahoma"/>
          <w:b/>
          <w:sz w:val="18"/>
          <w:szCs w:val="18"/>
        </w:rPr>
      </w:pPr>
      <w:r w:rsidRPr="00706C62">
        <w:rPr>
          <w:rFonts w:ascii="Tahoma" w:hAnsi="Tahoma" w:cs="Tahoma"/>
          <w:b/>
          <w:sz w:val="18"/>
          <w:szCs w:val="18"/>
        </w:rPr>
        <w:t xml:space="preserve">Umowa może być zawierana tylko na kształcenie ustawiczne, które się nie rozpoczęło.        </w:t>
      </w:r>
    </w:p>
    <w:p w:rsidR="002161A7" w:rsidRDefault="002161A7" w:rsidP="001527CC">
      <w:pPr>
        <w:jc w:val="both"/>
        <w:rPr>
          <w:rFonts w:ascii="Tahoma" w:hAnsi="Tahoma" w:cs="Tahoma"/>
          <w:b/>
          <w:sz w:val="18"/>
          <w:szCs w:val="18"/>
        </w:rPr>
      </w:pPr>
    </w:p>
    <w:p w:rsidR="006B546B" w:rsidRDefault="002161A7" w:rsidP="00266FD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DRUKI WNIOSKU WRAZ Z DRUKAMI ZAŁ</w:t>
      </w:r>
      <w:r w:rsidR="006B546B">
        <w:rPr>
          <w:rFonts w:ascii="Tahoma" w:hAnsi="Tahoma" w:cs="Tahoma"/>
          <w:sz w:val="18"/>
          <w:szCs w:val="18"/>
        </w:rPr>
        <w:t>ĄCZNIKÓW MOŻNA POBRAĆ NA STRONACH INTERNETOWYCH:</w:t>
      </w:r>
    </w:p>
    <w:p w:rsidR="006B546B" w:rsidRDefault="003E0081" w:rsidP="00266FD6">
      <w:pPr>
        <w:jc w:val="both"/>
        <w:rPr>
          <w:rFonts w:ascii="Tahoma" w:hAnsi="Tahoma" w:cs="Tahoma"/>
          <w:b/>
          <w:color w:val="00B050"/>
          <w:sz w:val="18"/>
          <w:szCs w:val="18"/>
        </w:rPr>
      </w:pPr>
      <w:r w:rsidRPr="003E0081">
        <w:rPr>
          <w:rFonts w:ascii="Tahoma" w:hAnsi="Tahoma" w:cs="Tahoma"/>
          <w:color w:val="00B050"/>
          <w:sz w:val="18"/>
          <w:szCs w:val="18"/>
        </w:rPr>
        <w:t>http://krasnik.praca.gov.pl</w:t>
      </w:r>
      <w:r w:rsidR="00266FD6">
        <w:rPr>
          <w:rFonts w:ascii="Tahoma" w:hAnsi="Tahoma" w:cs="Tahoma"/>
          <w:b/>
          <w:color w:val="00B050"/>
          <w:sz w:val="18"/>
          <w:szCs w:val="18"/>
        </w:rPr>
        <w:t xml:space="preserve"> </w:t>
      </w:r>
    </w:p>
    <w:p w:rsidR="001E0BA4" w:rsidRPr="006B546B" w:rsidRDefault="006B546B" w:rsidP="00266FD6">
      <w:pPr>
        <w:jc w:val="both"/>
        <w:rPr>
          <w:rFonts w:ascii="Tahoma" w:hAnsi="Tahoma" w:cs="Tahoma"/>
          <w:b/>
          <w:color w:val="00B050"/>
          <w:sz w:val="18"/>
          <w:szCs w:val="18"/>
        </w:rPr>
      </w:pPr>
      <w:r w:rsidRPr="006B546B">
        <w:rPr>
          <w:rFonts w:ascii="Tahoma" w:hAnsi="Tahoma" w:cs="Tahoma"/>
          <w:color w:val="00B050"/>
          <w:sz w:val="18"/>
          <w:szCs w:val="18"/>
        </w:rPr>
        <w:t>http://www.pup.krasnik.pl</w:t>
      </w:r>
      <w:r w:rsidR="00266FD6" w:rsidRPr="006B546B">
        <w:rPr>
          <w:rFonts w:ascii="Tahoma" w:hAnsi="Tahoma" w:cs="Tahoma"/>
          <w:color w:val="00B050"/>
          <w:sz w:val="18"/>
          <w:szCs w:val="18"/>
        </w:rPr>
        <w:t xml:space="preserve">                    </w:t>
      </w:r>
    </w:p>
    <w:p w:rsidR="001E0BA4" w:rsidRDefault="001E0BA4" w:rsidP="00EB3201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06D57" w:rsidRDefault="00106D57"/>
    <w:sectPr w:rsidR="0010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3106"/>
    <w:multiLevelType w:val="multilevel"/>
    <w:tmpl w:val="016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102BF"/>
    <w:multiLevelType w:val="multilevel"/>
    <w:tmpl w:val="242A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E4974"/>
    <w:multiLevelType w:val="multilevel"/>
    <w:tmpl w:val="3450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01"/>
    <w:rsid w:val="000C2627"/>
    <w:rsid w:val="000C5E13"/>
    <w:rsid w:val="000E2B6C"/>
    <w:rsid w:val="001003F1"/>
    <w:rsid w:val="00106D57"/>
    <w:rsid w:val="00113797"/>
    <w:rsid w:val="001527CC"/>
    <w:rsid w:val="001A6D32"/>
    <w:rsid w:val="001D5912"/>
    <w:rsid w:val="001E0BA4"/>
    <w:rsid w:val="001E6AC7"/>
    <w:rsid w:val="002161A7"/>
    <w:rsid w:val="0025421B"/>
    <w:rsid w:val="00266FD6"/>
    <w:rsid w:val="0027043F"/>
    <w:rsid w:val="002B383D"/>
    <w:rsid w:val="002E2348"/>
    <w:rsid w:val="00302519"/>
    <w:rsid w:val="00313300"/>
    <w:rsid w:val="00396F08"/>
    <w:rsid w:val="003A6F29"/>
    <w:rsid w:val="003E0081"/>
    <w:rsid w:val="003F1A59"/>
    <w:rsid w:val="00435B7B"/>
    <w:rsid w:val="004B70E6"/>
    <w:rsid w:val="004D0890"/>
    <w:rsid w:val="004F04B6"/>
    <w:rsid w:val="00502E8D"/>
    <w:rsid w:val="0055256C"/>
    <w:rsid w:val="005B55C3"/>
    <w:rsid w:val="006013BC"/>
    <w:rsid w:val="00666E4F"/>
    <w:rsid w:val="00671B2A"/>
    <w:rsid w:val="00687EBC"/>
    <w:rsid w:val="00694A08"/>
    <w:rsid w:val="006B546B"/>
    <w:rsid w:val="006C5A3E"/>
    <w:rsid w:val="006F494C"/>
    <w:rsid w:val="00706C62"/>
    <w:rsid w:val="00707CE6"/>
    <w:rsid w:val="00737CC6"/>
    <w:rsid w:val="00742C5F"/>
    <w:rsid w:val="007A3073"/>
    <w:rsid w:val="00846A27"/>
    <w:rsid w:val="00884529"/>
    <w:rsid w:val="008C7AA0"/>
    <w:rsid w:val="009019D6"/>
    <w:rsid w:val="009155A0"/>
    <w:rsid w:val="00955DEA"/>
    <w:rsid w:val="009F693A"/>
    <w:rsid w:val="00A71CD8"/>
    <w:rsid w:val="00A751AD"/>
    <w:rsid w:val="00A8487C"/>
    <w:rsid w:val="00AA4721"/>
    <w:rsid w:val="00B037E2"/>
    <w:rsid w:val="00B30E0D"/>
    <w:rsid w:val="00B540F9"/>
    <w:rsid w:val="00B74F40"/>
    <w:rsid w:val="00B76E02"/>
    <w:rsid w:val="00B965FB"/>
    <w:rsid w:val="00BC0FDB"/>
    <w:rsid w:val="00C012C1"/>
    <w:rsid w:val="00C11746"/>
    <w:rsid w:val="00C13477"/>
    <w:rsid w:val="00C273CD"/>
    <w:rsid w:val="00C930D2"/>
    <w:rsid w:val="00CA20EB"/>
    <w:rsid w:val="00CA3BFF"/>
    <w:rsid w:val="00CC6B48"/>
    <w:rsid w:val="00D108E5"/>
    <w:rsid w:val="00D553C1"/>
    <w:rsid w:val="00D84A80"/>
    <w:rsid w:val="00DA513F"/>
    <w:rsid w:val="00DF5873"/>
    <w:rsid w:val="00DF5F01"/>
    <w:rsid w:val="00E4389E"/>
    <w:rsid w:val="00EB3201"/>
    <w:rsid w:val="00EC78A0"/>
    <w:rsid w:val="00F24767"/>
    <w:rsid w:val="00F25EE2"/>
    <w:rsid w:val="00F35B8A"/>
    <w:rsid w:val="00F855FA"/>
    <w:rsid w:val="00F91855"/>
    <w:rsid w:val="00F93A5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F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B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A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A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F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B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A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rometrzawodow.pl/lubelskie/prognozy-dla-powiat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C395-9B9D-496C-B786-7002B2C6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kazio</cp:lastModifiedBy>
  <cp:revision>4</cp:revision>
  <cp:lastPrinted>2018-02-19T08:38:00Z</cp:lastPrinted>
  <dcterms:created xsi:type="dcterms:W3CDTF">2018-02-02T08:15:00Z</dcterms:created>
  <dcterms:modified xsi:type="dcterms:W3CDTF">2018-02-19T08:39:00Z</dcterms:modified>
</cp:coreProperties>
</file>