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1F2D" w14:textId="77777777" w:rsidR="00D52A26" w:rsidRDefault="00D52A26" w:rsidP="00D52A26">
      <w:pPr>
        <w:jc w:val="center"/>
        <w:rPr>
          <w:rFonts w:ascii="Arial" w:hAnsi="Arial" w:cs="Arial"/>
          <w:b/>
          <w:bCs/>
        </w:rPr>
      </w:pPr>
    </w:p>
    <w:p w14:paraId="1553B621" w14:textId="07DD4617" w:rsidR="00172AA4" w:rsidRPr="0066759E" w:rsidRDefault="00172AA4" w:rsidP="0066759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Powiatowy Urząd Pracy w Kraśniku informuje, że </w:t>
      </w:r>
      <w:r w:rsidRPr="0066759E">
        <w:rPr>
          <w:rFonts w:ascii="Arial" w:hAnsi="Arial" w:cs="Arial"/>
          <w:b/>
          <w:bCs/>
        </w:rPr>
        <w:t>od 01.01.2023 r. do 30 .06.2024 r</w:t>
      </w:r>
      <w:r>
        <w:rPr>
          <w:rFonts w:ascii="Arial" w:hAnsi="Arial" w:cs="Arial"/>
        </w:rPr>
        <w:t xml:space="preserve">. realizuje projekt </w:t>
      </w:r>
      <w:proofErr w:type="spellStart"/>
      <w:r w:rsidRPr="0066759E">
        <w:rPr>
          <w:rFonts w:ascii="Arial" w:hAnsi="Arial" w:cs="Arial"/>
          <w:b/>
          <w:bCs/>
        </w:rPr>
        <w:t>pt</w:t>
      </w:r>
      <w:proofErr w:type="spellEnd"/>
      <w:r w:rsidRPr="0066759E">
        <w:rPr>
          <w:rFonts w:ascii="Arial" w:hAnsi="Arial" w:cs="Arial"/>
          <w:b/>
          <w:bCs/>
        </w:rPr>
        <w:t>: ,,Aktywizacja zawodowa osób bezrobotnych w powiecie Kraśnickim I”</w:t>
      </w:r>
    </w:p>
    <w:p w14:paraId="6878F73B" w14:textId="0DB061FB" w:rsidR="00172AA4" w:rsidRDefault="00172AA4" w:rsidP="006675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Głównym celem projektu jest </w:t>
      </w:r>
      <w:r w:rsidR="0066759E">
        <w:rPr>
          <w:rFonts w:ascii="Arial" w:hAnsi="Arial" w:cs="Arial"/>
        </w:rPr>
        <w:t xml:space="preserve">poprawa dostępu do zatrudnienia i działań aktywizacyjnych  dla 336 osób bezrobotnych, w szczególności osób młodych, długotrwale bezrobotnych oraz grup znajdujących się w niekorzystnej sytuacji  na rynku pracy w powiecie kraśnickim do 30.06.2024 r. </w:t>
      </w:r>
    </w:p>
    <w:p w14:paraId="76D44F01" w14:textId="18F869C8" w:rsidR="00205971" w:rsidRDefault="00366142" w:rsidP="006675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projektu dla wszystkich uczestników obligatoryjnie zaplanowano opracowanie Indywidualnego Planu Działania oraz objęcie bez</w:t>
      </w:r>
      <w:r w:rsidR="00F028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kosztowymi formami wsparcia </w:t>
      </w:r>
      <w:proofErr w:type="spellStart"/>
      <w:r>
        <w:rPr>
          <w:rFonts w:ascii="Arial" w:hAnsi="Arial" w:cs="Arial"/>
        </w:rPr>
        <w:t>tj</w:t>
      </w:r>
      <w:proofErr w:type="spellEnd"/>
      <w:r>
        <w:rPr>
          <w:rFonts w:ascii="Arial" w:hAnsi="Arial" w:cs="Arial"/>
        </w:rPr>
        <w:t>; pośrednictwem pracy lub poradnictwem zawodowym.</w:t>
      </w:r>
      <w:r w:rsidR="00205971">
        <w:rPr>
          <w:rFonts w:ascii="Arial" w:hAnsi="Arial" w:cs="Arial"/>
        </w:rPr>
        <w:t xml:space="preserve"> Dodatkowo</w:t>
      </w:r>
      <w:r>
        <w:rPr>
          <w:rFonts w:ascii="Arial" w:hAnsi="Arial" w:cs="Arial"/>
        </w:rPr>
        <w:t xml:space="preserve"> </w:t>
      </w:r>
      <w:r w:rsidR="00205971">
        <w:rPr>
          <w:rFonts w:ascii="Arial" w:hAnsi="Arial" w:cs="Arial"/>
        </w:rPr>
        <w:t>w ramach realizowanego projektu będzie można skorzystać z jednej z następujących form wsparcia:</w:t>
      </w:r>
    </w:p>
    <w:p w14:paraId="2C66A18D" w14:textId="23D6D2D2" w:rsidR="00205971" w:rsidRDefault="00205971" w:rsidP="0020597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Staż zawodowy</w:t>
      </w:r>
    </w:p>
    <w:p w14:paraId="789694F6" w14:textId="4AE97651" w:rsidR="00205971" w:rsidRDefault="00205971" w:rsidP="0020597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Szkolenia indywidualne</w:t>
      </w:r>
    </w:p>
    <w:p w14:paraId="602A511D" w14:textId="44886671" w:rsidR="00205971" w:rsidRDefault="00205971" w:rsidP="0020597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Bon szkoleniowy</w:t>
      </w:r>
    </w:p>
    <w:p w14:paraId="7F4D0105" w14:textId="43B93831" w:rsidR="00205971" w:rsidRDefault="00205971" w:rsidP="0020597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Jednorazowe środki na podjęcie działalności gospodarczej</w:t>
      </w:r>
    </w:p>
    <w:p w14:paraId="226C76ED" w14:textId="70F16285" w:rsidR="00205971" w:rsidRDefault="00205971" w:rsidP="0020597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Refundacja wyposażenia lub doposażenia stanowiska pracy dla skierowanego bezrobotnego</w:t>
      </w:r>
    </w:p>
    <w:p w14:paraId="59B88E95" w14:textId="2B932437" w:rsidR="00205971" w:rsidRDefault="00205971" w:rsidP="0020597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Bon na zasiedlenie</w:t>
      </w:r>
    </w:p>
    <w:p w14:paraId="4967D5F5" w14:textId="00DA4E60" w:rsidR="00AF049E" w:rsidRDefault="00AF049E" w:rsidP="00AF0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Grupę docelowa stanowić będą osoby z terenu Powiatu Kraśnickiego zarejestrowane w PUP  Kraśnik jako osoby bezrobotne </w:t>
      </w:r>
      <w:r w:rsidR="00631256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ze szczególnym uwzględnieniem osób znajdujących się w </w:t>
      </w:r>
      <w:r w:rsidR="00631256">
        <w:rPr>
          <w:rFonts w:ascii="Arial" w:hAnsi="Arial" w:cs="Arial"/>
        </w:rPr>
        <w:t>szczególnej</w:t>
      </w:r>
      <w:r>
        <w:rPr>
          <w:rFonts w:ascii="Arial" w:hAnsi="Arial" w:cs="Arial"/>
        </w:rPr>
        <w:t xml:space="preserve"> sytuacji na rynku pracy, osób którym udzielono ochrony czasowej w związku z wojna w Ukrainie, osób odchodzących z rolnictwa w tym:</w:t>
      </w:r>
      <w:r w:rsidR="00631256">
        <w:rPr>
          <w:rFonts w:ascii="Arial" w:hAnsi="Arial" w:cs="Arial"/>
        </w:rPr>
        <w:t>)</w:t>
      </w:r>
    </w:p>
    <w:p w14:paraId="6210C4BA" w14:textId="355F522D" w:rsidR="00AF049E" w:rsidRDefault="00AF049E" w:rsidP="00AF049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Osoby długotrwale bezrobotne</w:t>
      </w:r>
    </w:p>
    <w:p w14:paraId="4BBF842A" w14:textId="23F289FF" w:rsidR="00AF049E" w:rsidRDefault="00AF049E" w:rsidP="00AF049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Osoby powyżej 55 r.ż</w:t>
      </w:r>
      <w:r w:rsidR="000716DA">
        <w:rPr>
          <w:rFonts w:ascii="Arial" w:hAnsi="Arial" w:cs="Arial"/>
        </w:rPr>
        <w:t>.</w:t>
      </w:r>
    </w:p>
    <w:p w14:paraId="1410034F" w14:textId="0374C47F" w:rsidR="00AF049E" w:rsidRDefault="00AF049E" w:rsidP="00AF049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Osoby niepełnosprawne</w:t>
      </w:r>
      <w:r w:rsidR="00631256">
        <w:rPr>
          <w:rFonts w:ascii="Arial" w:hAnsi="Arial" w:cs="Arial"/>
        </w:rPr>
        <w:t xml:space="preserve"> lub o ograniczonej mobilności</w:t>
      </w:r>
    </w:p>
    <w:p w14:paraId="524811C9" w14:textId="5C92A803" w:rsidR="00631256" w:rsidRDefault="00631256" w:rsidP="00AF049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Osoby w wieku 18-29 (NEET)</w:t>
      </w:r>
    </w:p>
    <w:p w14:paraId="3A0CEB7F" w14:textId="76110C85" w:rsidR="00631256" w:rsidRDefault="00631256" w:rsidP="00AF049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Kobiety</w:t>
      </w:r>
    </w:p>
    <w:p w14:paraId="2F2F1149" w14:textId="2A9742DD" w:rsidR="00631256" w:rsidRDefault="00631256" w:rsidP="00631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projektu zapewniamy także możliwość skorzystania ze wsparcia osobom zagrożonym  wykluczeniem społecznym, które zakończyły udział w projektach z zakresu włączenia społecznego, realizowanych w ramach programu Fundusze Europejskie dla Lubelskiego 2021 – 2027 w Priorytecie VIII Zwiększenie spójności społecznej.</w:t>
      </w:r>
    </w:p>
    <w:p w14:paraId="20EEAAF7" w14:textId="6C985131" w:rsidR="001D2DCE" w:rsidRDefault="001D2DCE" w:rsidP="00631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Głównym rezultatem projektu będzie podjęcie zatrudnienia lub prowadzenie działalności gospodarczej przez co najmniej 101 osób co stanowi 30% uczestników projektu. Dodatkowo zakłada się iż kwalifikacje uzyska co najmniej 30 uczestników projektu, natomiast </w:t>
      </w:r>
      <w:r w:rsidR="00913925">
        <w:rPr>
          <w:rFonts w:ascii="Arial" w:hAnsi="Arial" w:cs="Arial"/>
        </w:rPr>
        <w:t>środki na działalność gospodarczą otrzyma 60 osób.</w:t>
      </w:r>
    </w:p>
    <w:p w14:paraId="0AD1A4F2" w14:textId="0CFECA51" w:rsidR="000A25D0" w:rsidRDefault="000A25D0" w:rsidP="00631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 realizowany jest w siedzibie Powiatowego Urzędu Pracy w Kraśniku mieszczącym się przy ulicy Aleja Niepodleg</w:t>
      </w:r>
      <w:r w:rsidR="000716DA">
        <w:rPr>
          <w:rFonts w:ascii="Arial" w:hAnsi="Arial" w:cs="Arial"/>
        </w:rPr>
        <w:t xml:space="preserve">łości 20, 23-204 Kraśnik z dostępem dla osób z niepełnosprawnościami. Budynek posiada podjazd dla wózków inwalidzkich. Powiatowy Urząd </w:t>
      </w:r>
      <w:r w:rsidR="000716DA">
        <w:rPr>
          <w:rFonts w:ascii="Arial" w:hAnsi="Arial" w:cs="Arial"/>
        </w:rPr>
        <w:lastRenderedPageBreak/>
        <w:t xml:space="preserve">Pracy w razie konieczności dla osób niedowidzących zapewni możliwość skorzystania </w:t>
      </w:r>
      <w:r w:rsidR="00F02895">
        <w:rPr>
          <w:rFonts w:ascii="Arial" w:hAnsi="Arial" w:cs="Arial"/>
        </w:rPr>
        <w:br/>
      </w:r>
      <w:r w:rsidR="000716DA">
        <w:rPr>
          <w:rFonts w:ascii="Arial" w:hAnsi="Arial" w:cs="Arial"/>
        </w:rPr>
        <w:t>z tłumacza migowego.</w:t>
      </w:r>
    </w:p>
    <w:p w14:paraId="0B65D722" w14:textId="5412A9D8" w:rsidR="000716DA" w:rsidRDefault="000716DA" w:rsidP="00631256">
      <w:pPr>
        <w:jc w:val="both"/>
        <w:rPr>
          <w:rFonts w:ascii="Arial" w:hAnsi="Arial" w:cs="Arial"/>
          <w:b/>
          <w:bCs/>
        </w:rPr>
      </w:pPr>
      <w:r w:rsidRPr="00151669">
        <w:rPr>
          <w:rFonts w:ascii="Arial" w:hAnsi="Arial" w:cs="Arial"/>
          <w:b/>
          <w:bCs/>
          <w:u w:val="single"/>
        </w:rPr>
        <w:t>Wartość projektu</w:t>
      </w:r>
      <w:r w:rsidRPr="00151669">
        <w:rPr>
          <w:rFonts w:ascii="Arial" w:hAnsi="Arial" w:cs="Arial"/>
          <w:b/>
          <w:bCs/>
        </w:rPr>
        <w:t xml:space="preserve">: </w:t>
      </w:r>
      <w:r w:rsidR="00151669" w:rsidRPr="00151669">
        <w:rPr>
          <w:rFonts w:ascii="Arial" w:hAnsi="Arial" w:cs="Arial"/>
          <w:b/>
          <w:bCs/>
        </w:rPr>
        <w:t>6 545 753,81 zł</w:t>
      </w:r>
    </w:p>
    <w:p w14:paraId="1058DBDA" w14:textId="2A13B4F3" w:rsidR="00151669" w:rsidRDefault="00151669" w:rsidP="00631256">
      <w:pPr>
        <w:jc w:val="both"/>
        <w:rPr>
          <w:rFonts w:ascii="Arial" w:hAnsi="Arial" w:cs="Arial"/>
          <w:b/>
          <w:bCs/>
        </w:rPr>
      </w:pPr>
      <w:r w:rsidRPr="00151669">
        <w:rPr>
          <w:rFonts w:ascii="Arial" w:hAnsi="Arial" w:cs="Arial"/>
          <w:b/>
          <w:bCs/>
          <w:u w:val="single"/>
        </w:rPr>
        <w:t>Kwota dofinansowania z UE</w:t>
      </w:r>
      <w:r>
        <w:rPr>
          <w:rFonts w:ascii="Arial" w:hAnsi="Arial" w:cs="Arial"/>
          <w:b/>
          <w:bCs/>
        </w:rPr>
        <w:t>: 5 563 890,74 zł</w:t>
      </w:r>
    </w:p>
    <w:p w14:paraId="2B5D503D" w14:textId="77777777" w:rsidR="00151669" w:rsidRDefault="00151669" w:rsidP="00631256">
      <w:pPr>
        <w:jc w:val="both"/>
        <w:rPr>
          <w:rFonts w:ascii="Arial" w:hAnsi="Arial" w:cs="Arial"/>
          <w:b/>
          <w:bCs/>
        </w:rPr>
      </w:pPr>
    </w:p>
    <w:p w14:paraId="0374CCE7" w14:textId="5C8C8C50" w:rsidR="00151669" w:rsidRDefault="00151669" w:rsidP="00631256">
      <w:pPr>
        <w:jc w:val="both"/>
        <w:rPr>
          <w:rFonts w:ascii="Arial" w:hAnsi="Arial" w:cs="Arial"/>
        </w:rPr>
      </w:pPr>
      <w:r w:rsidRPr="00B63CAB">
        <w:rPr>
          <w:rFonts w:ascii="Arial" w:hAnsi="Arial" w:cs="Arial"/>
        </w:rPr>
        <w:t>Więcej informacji o projekcie można uzyskać u swojego doradcy klienta w siedzibie Powiatowego Urzędu Pracy w Kraśniku, ul. Aleja Niepodległości 20, 23-204 Kraśnik oraz pod numerami Telefonów</w:t>
      </w:r>
      <w:r w:rsidR="00B63CAB" w:rsidRPr="00B63CAB">
        <w:rPr>
          <w:rFonts w:ascii="Arial" w:hAnsi="Arial" w:cs="Arial"/>
        </w:rPr>
        <w:t>: (81) 826 18 20 – staż, (81) 826 18 21 – refundacja stanowiska pracy, dotacja na założenie działalności gospodarczej, bon na zasiedlenie, (81) 826 18 22 - szkolenia indywidualne oraz bony szkoleniowe.</w:t>
      </w:r>
    </w:p>
    <w:p w14:paraId="097A825F" w14:textId="75CCB759" w:rsidR="00B63CAB" w:rsidRDefault="00B63CAB" w:rsidP="00631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#FunduszeEU</w:t>
      </w:r>
    </w:p>
    <w:p w14:paraId="038FE613" w14:textId="6C698B08" w:rsidR="00B63CAB" w:rsidRPr="00B63CAB" w:rsidRDefault="00B63CAB" w:rsidP="00631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#Fundusze Europejskie</w:t>
      </w:r>
    </w:p>
    <w:p w14:paraId="6822ABBC" w14:textId="77777777" w:rsidR="00631256" w:rsidRPr="00AF049E" w:rsidRDefault="00631256" w:rsidP="00631256">
      <w:pPr>
        <w:pStyle w:val="Akapitzlist"/>
        <w:jc w:val="both"/>
        <w:rPr>
          <w:rFonts w:ascii="Arial" w:hAnsi="Arial" w:cs="Arial"/>
        </w:rPr>
      </w:pPr>
    </w:p>
    <w:p w14:paraId="4341B82A" w14:textId="77777777" w:rsidR="00205971" w:rsidRPr="00205971" w:rsidRDefault="00205971" w:rsidP="00205971">
      <w:pPr>
        <w:jc w:val="both"/>
        <w:rPr>
          <w:rFonts w:ascii="Arial" w:hAnsi="Arial" w:cs="Arial"/>
        </w:rPr>
      </w:pPr>
    </w:p>
    <w:sectPr w:rsidR="00205971" w:rsidRPr="002059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D5F3" w14:textId="77777777" w:rsidR="00A64772" w:rsidRDefault="00A64772" w:rsidP="00120194">
      <w:pPr>
        <w:spacing w:after="0" w:line="240" w:lineRule="auto"/>
      </w:pPr>
      <w:r>
        <w:separator/>
      </w:r>
    </w:p>
  </w:endnote>
  <w:endnote w:type="continuationSeparator" w:id="0">
    <w:p w14:paraId="2530BCDC" w14:textId="77777777" w:rsidR="00A64772" w:rsidRDefault="00A64772" w:rsidP="0012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BF821" w14:textId="77777777" w:rsidR="00A64772" w:rsidRDefault="00A64772" w:rsidP="00120194">
      <w:pPr>
        <w:spacing w:after="0" w:line="240" w:lineRule="auto"/>
      </w:pPr>
      <w:r>
        <w:separator/>
      </w:r>
    </w:p>
  </w:footnote>
  <w:footnote w:type="continuationSeparator" w:id="0">
    <w:p w14:paraId="048B1C1F" w14:textId="77777777" w:rsidR="00A64772" w:rsidRDefault="00A64772" w:rsidP="0012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762B" w14:textId="77777777" w:rsidR="00120194" w:rsidRDefault="00120194">
    <w:pPr>
      <w:pStyle w:val="Nagwek"/>
    </w:pPr>
    <w:r w:rsidRPr="00EB3718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1D9C9612" wp14:editId="1B35E4EB">
          <wp:extent cx="5760720" cy="730250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7"/>
                  <a:stretch/>
                </pic:blipFill>
                <pic:spPr bwMode="auto">
                  <a:xfrm>
                    <a:off x="0" y="0"/>
                    <a:ext cx="5760720" cy="730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682DBC" w14:textId="6D1C052A" w:rsidR="00120194" w:rsidRPr="00D52A26" w:rsidRDefault="00120194" w:rsidP="00120194">
    <w:pPr>
      <w:suppressAutoHyphens/>
      <w:spacing w:after="0" w:line="240" w:lineRule="auto"/>
      <w:jc w:val="center"/>
      <w:rPr>
        <w:rFonts w:ascii="Arial" w:eastAsia="Times New Roman" w:hAnsi="Arial" w:cs="Arial"/>
        <w:bCs/>
        <w:iCs/>
        <w:kern w:val="0"/>
        <w:lang w:eastAsia="ar-SA"/>
        <w14:ligatures w14:val="none"/>
      </w:rPr>
    </w:pPr>
    <w:r w:rsidRPr="00D52A26">
      <w:rPr>
        <w:rFonts w:ascii="Arial" w:eastAsia="Times New Roman" w:hAnsi="Arial" w:cs="Arial"/>
        <w:kern w:val="0"/>
        <w:lang w:eastAsia="ar-SA"/>
        <w14:ligatures w14:val="none"/>
      </w:rPr>
      <w:t xml:space="preserve">Projekt </w:t>
    </w:r>
    <w:r w:rsidRPr="00D52A26">
      <w:rPr>
        <w:rFonts w:ascii="Arial" w:eastAsia="Times New Roman" w:hAnsi="Arial" w:cs="Arial"/>
        <w:b/>
        <w:kern w:val="0"/>
        <w:lang w:eastAsia="ar-SA"/>
        <w14:ligatures w14:val="none"/>
      </w:rPr>
      <w:t>„</w:t>
    </w:r>
    <w:r w:rsidRPr="00D52A26">
      <w:rPr>
        <w:rFonts w:ascii="Arial" w:eastAsia="Times New Roman" w:hAnsi="Arial" w:cs="Arial"/>
        <w:b/>
        <w:i/>
        <w:kern w:val="0"/>
        <w:lang w:eastAsia="ar-SA"/>
        <w14:ligatures w14:val="none"/>
      </w:rPr>
      <w:t xml:space="preserve">Aktywizacja zawodowa osób bezrobotnych w powiecie kraśnickim I” </w:t>
    </w:r>
    <w:r w:rsidRPr="00D52A26">
      <w:rPr>
        <w:rFonts w:ascii="Arial" w:eastAsia="Times New Roman" w:hAnsi="Arial" w:cs="Arial"/>
        <w:bCs/>
        <w:iCs/>
        <w:kern w:val="0"/>
        <w:lang w:eastAsia="ar-SA"/>
        <w14:ligatures w14:val="none"/>
      </w:rPr>
      <w:t xml:space="preserve">współfinansowany z Europejskiego Funduszu Społecznego </w:t>
    </w:r>
    <w:r w:rsidR="00D52A26" w:rsidRPr="00D52A26">
      <w:rPr>
        <w:rFonts w:ascii="Arial" w:eastAsia="Times New Roman" w:hAnsi="Arial" w:cs="Arial"/>
        <w:bCs/>
        <w:iCs/>
        <w:kern w:val="0"/>
        <w:lang w:eastAsia="ar-SA"/>
        <w14:ligatures w14:val="none"/>
      </w:rPr>
      <w:t>Plus</w:t>
    </w:r>
    <w:r w:rsidRPr="00D52A26">
      <w:rPr>
        <w:rFonts w:ascii="Arial" w:eastAsia="Times New Roman" w:hAnsi="Arial" w:cs="Arial"/>
        <w:bCs/>
        <w:iCs/>
        <w:kern w:val="0"/>
        <w:lang w:eastAsia="ar-SA"/>
        <w14:ligatures w14:val="none"/>
      </w:rPr>
      <w:t xml:space="preserve"> realizowany w ramach programu Fundusze Europejskie dla Lubelskiego 2021-2027, Priorytet FELU.09 Zaspokajanie potrzeb rynku pracy, działanie FELU.09.01 Aktywizacja zawodowa – projekty PUP</w:t>
    </w:r>
  </w:p>
  <w:p w14:paraId="13AF3E2C" w14:textId="77777777" w:rsidR="00120194" w:rsidRPr="00D52A26" w:rsidRDefault="00120194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43B"/>
    <w:multiLevelType w:val="hybridMultilevel"/>
    <w:tmpl w:val="67D49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22710"/>
    <w:multiLevelType w:val="hybridMultilevel"/>
    <w:tmpl w:val="9E942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320157">
    <w:abstractNumId w:val="0"/>
  </w:num>
  <w:num w:numId="2" w16cid:durableId="2016689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94"/>
    <w:rsid w:val="000716DA"/>
    <w:rsid w:val="000A25D0"/>
    <w:rsid w:val="00120194"/>
    <w:rsid w:val="00151669"/>
    <w:rsid w:val="00172AA4"/>
    <w:rsid w:val="001779B1"/>
    <w:rsid w:val="001D2DCE"/>
    <w:rsid w:val="00205971"/>
    <w:rsid w:val="00366142"/>
    <w:rsid w:val="00631256"/>
    <w:rsid w:val="0066759E"/>
    <w:rsid w:val="00685DD6"/>
    <w:rsid w:val="00743F12"/>
    <w:rsid w:val="00745602"/>
    <w:rsid w:val="007B7D50"/>
    <w:rsid w:val="007F2450"/>
    <w:rsid w:val="008C0AE0"/>
    <w:rsid w:val="00913925"/>
    <w:rsid w:val="00A37923"/>
    <w:rsid w:val="00A64772"/>
    <w:rsid w:val="00AF049E"/>
    <w:rsid w:val="00B63CAB"/>
    <w:rsid w:val="00C12E5C"/>
    <w:rsid w:val="00D52A26"/>
    <w:rsid w:val="00F0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7EB3"/>
  <w15:chartTrackingRefBased/>
  <w15:docId w15:val="{45EE2E7B-0A47-4422-B142-CB950164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194"/>
  </w:style>
  <w:style w:type="paragraph" w:styleId="Stopka">
    <w:name w:val="footer"/>
    <w:basedOn w:val="Normalny"/>
    <w:link w:val="StopkaZnak"/>
    <w:uiPriority w:val="99"/>
    <w:unhideWhenUsed/>
    <w:rsid w:val="00120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194"/>
  </w:style>
  <w:style w:type="paragraph" w:styleId="Akapitzlist">
    <w:name w:val="List Paragraph"/>
    <w:basedOn w:val="Normalny"/>
    <w:uiPriority w:val="34"/>
    <w:qFormat/>
    <w:rsid w:val="00205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roboczy</cp:lastModifiedBy>
  <cp:revision>2</cp:revision>
  <cp:lastPrinted>2023-07-19T11:13:00Z</cp:lastPrinted>
  <dcterms:created xsi:type="dcterms:W3CDTF">2023-07-20T07:47:00Z</dcterms:created>
  <dcterms:modified xsi:type="dcterms:W3CDTF">2023-07-20T07:47:00Z</dcterms:modified>
</cp:coreProperties>
</file>