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CC47" w14:textId="77777777" w:rsidR="00EA7FDB" w:rsidRPr="00EA7FDB" w:rsidRDefault="00EA7FDB" w:rsidP="00EA7FDB">
      <w:pPr>
        <w:jc w:val="center"/>
        <w:rPr>
          <w:b/>
          <w:sz w:val="28"/>
        </w:rPr>
      </w:pPr>
      <w:r w:rsidRPr="00EA7FDB">
        <w:rPr>
          <w:b/>
          <w:sz w:val="28"/>
        </w:rPr>
        <w:t>ZASADY REFUNDACJI KOSZTÓW OPIEKI</w:t>
      </w:r>
    </w:p>
    <w:p w14:paraId="612B7E82" w14:textId="77777777" w:rsidR="00EA7FDB" w:rsidRPr="00EA7FDB" w:rsidRDefault="00EA7FDB" w:rsidP="00EA7FDB">
      <w:pPr>
        <w:jc w:val="center"/>
        <w:rPr>
          <w:b/>
          <w:sz w:val="28"/>
        </w:rPr>
      </w:pPr>
      <w:r w:rsidRPr="00EA7FDB">
        <w:rPr>
          <w:b/>
          <w:sz w:val="28"/>
        </w:rPr>
        <w:t>NAD DZIECKIEM / DZIEĆMI LUB OSOBĄ ZALEŻNĄ</w:t>
      </w:r>
    </w:p>
    <w:p w14:paraId="5CA11C57" w14:textId="77777777" w:rsidR="00EA7FDB" w:rsidRPr="00EA7FDB" w:rsidRDefault="00EA7FDB" w:rsidP="00EA7FDB">
      <w:pPr>
        <w:jc w:val="center"/>
        <w:rPr>
          <w:b/>
        </w:rPr>
      </w:pPr>
      <w:r w:rsidRPr="00EA7FDB">
        <w:rPr>
          <w:b/>
        </w:rPr>
        <w:t>ROZDZIAŁ I</w:t>
      </w:r>
    </w:p>
    <w:p w14:paraId="2BC90AA7" w14:textId="77777777" w:rsidR="00EA7FDB" w:rsidRPr="00EA7FDB" w:rsidRDefault="00EA7FDB" w:rsidP="00EA7FDB">
      <w:pPr>
        <w:jc w:val="center"/>
        <w:rPr>
          <w:b/>
        </w:rPr>
      </w:pPr>
      <w:r w:rsidRPr="00EA7FDB">
        <w:rPr>
          <w:b/>
        </w:rPr>
        <w:t>POSTANOWIENIA OGÓLNE</w:t>
      </w:r>
    </w:p>
    <w:p w14:paraId="5AAA625D" w14:textId="77777777" w:rsidR="00EA7FDB" w:rsidRPr="00EA7FDB" w:rsidRDefault="00EA7FDB" w:rsidP="00EA7FDB">
      <w:pPr>
        <w:jc w:val="center"/>
        <w:rPr>
          <w:b/>
        </w:rPr>
      </w:pPr>
      <w:r w:rsidRPr="00EA7FDB">
        <w:rPr>
          <w:b/>
        </w:rPr>
        <w:t>§ 1</w:t>
      </w:r>
    </w:p>
    <w:p w14:paraId="558C5E61" w14:textId="77777777" w:rsidR="00EA7FDB" w:rsidRDefault="00EA7FDB" w:rsidP="00EA7FDB">
      <w:pPr>
        <w:pStyle w:val="Akapitzlist"/>
        <w:numPr>
          <w:ilvl w:val="0"/>
          <w:numId w:val="1"/>
        </w:numPr>
        <w:ind w:left="284" w:hanging="284"/>
        <w:jc w:val="both"/>
      </w:pPr>
      <w:r>
        <w:t>Refundacja kosztów opieki może być przyznana osobie, która jest osobą bezrobotną i posiada dziecko lub dzieci do 6 roku życia lub sprawuje opiekę nad osobą zależną, przy spełnieniu jednego z warunków:</w:t>
      </w:r>
    </w:p>
    <w:p w14:paraId="050D8BDB" w14:textId="77777777" w:rsidR="00EA7FDB" w:rsidRDefault="00EA7FDB" w:rsidP="00EA7FDB">
      <w:pPr>
        <w:pStyle w:val="Akapitzlist"/>
        <w:numPr>
          <w:ilvl w:val="0"/>
          <w:numId w:val="2"/>
        </w:numPr>
        <w:jc w:val="both"/>
      </w:pPr>
      <w:r>
        <w:t>podjęła zatrudnienie lub inną pracę zarobkową,</w:t>
      </w:r>
    </w:p>
    <w:p w14:paraId="73BAF126" w14:textId="77777777" w:rsidR="00EA7FDB" w:rsidRDefault="00EA7FDB" w:rsidP="00EA7FDB">
      <w:pPr>
        <w:pStyle w:val="Akapitzlist"/>
        <w:numPr>
          <w:ilvl w:val="0"/>
          <w:numId w:val="2"/>
        </w:numPr>
        <w:jc w:val="both"/>
      </w:pPr>
      <w:r>
        <w:t>została skierowana przez Powiatowy Urząd Pracy w Kraśniku na staż</w:t>
      </w:r>
      <w:r w:rsidR="00F57BC9">
        <w:t>, przygotowanie zawodowe dorosłych</w:t>
      </w:r>
      <w:r>
        <w:t xml:space="preserve"> lub szkolenie.</w:t>
      </w:r>
    </w:p>
    <w:p w14:paraId="65C23F88" w14:textId="77777777" w:rsidR="00EA7FDB" w:rsidRDefault="00EA7FDB" w:rsidP="00EA7FDB">
      <w:pPr>
        <w:pStyle w:val="Akapitzlist"/>
        <w:numPr>
          <w:ilvl w:val="0"/>
          <w:numId w:val="1"/>
        </w:numPr>
        <w:ind w:left="284" w:hanging="284"/>
        <w:jc w:val="both"/>
      </w:pPr>
      <w:r>
        <w:t>Refundacja kosztów opieki może być przyznana osobie, która jest osobą bezrobotną wychowującą dziecko z orzeczonym stopniem niepełnosprawności do 7 roku życia, przy spełnieniu jednego z warunków:</w:t>
      </w:r>
    </w:p>
    <w:p w14:paraId="680C20A4" w14:textId="77777777" w:rsidR="00EA7FDB" w:rsidRDefault="00EA7FDB" w:rsidP="00EA7FDB">
      <w:pPr>
        <w:pStyle w:val="Akapitzlist"/>
        <w:numPr>
          <w:ilvl w:val="0"/>
          <w:numId w:val="3"/>
        </w:numPr>
        <w:ind w:left="284" w:firstLine="142"/>
        <w:jc w:val="both"/>
      </w:pPr>
      <w:r>
        <w:t>podjęła zatrudnienie lub inną pracę zarobkową,</w:t>
      </w:r>
    </w:p>
    <w:p w14:paraId="344D246C" w14:textId="77777777" w:rsidR="00EA7FDB" w:rsidRDefault="00EA7FDB" w:rsidP="00EA7FDB">
      <w:pPr>
        <w:pStyle w:val="Akapitzlist"/>
        <w:numPr>
          <w:ilvl w:val="0"/>
          <w:numId w:val="3"/>
        </w:numPr>
        <w:ind w:left="284" w:firstLine="142"/>
        <w:jc w:val="both"/>
      </w:pPr>
      <w:r>
        <w:t>została skierowana przez Powiatowy Urząd Pracy w Kraśniku na staż lub szkolenie.</w:t>
      </w:r>
    </w:p>
    <w:p w14:paraId="0E7B0BD8" w14:textId="77777777" w:rsidR="00EA7FDB" w:rsidRDefault="00EA7FDB" w:rsidP="00EA7FDB">
      <w:pPr>
        <w:pStyle w:val="Akapitzlist"/>
        <w:numPr>
          <w:ilvl w:val="0"/>
          <w:numId w:val="1"/>
        </w:numPr>
        <w:ind w:left="284" w:hanging="284"/>
        <w:jc w:val="both"/>
      </w:pPr>
      <w:r>
        <w:t>Refundacja poniesionych kosztów przysługuje osobie wymienionej w ust.1 i ust.2 pod warunkiem osiągania z tego tytułu miesięcznie przychodów nieprzekraczających minimalnego wynagrodzenia za pracę, na każde dziecko, na opiekę którego poniesiono koszty.</w:t>
      </w:r>
    </w:p>
    <w:p w14:paraId="21821152" w14:textId="77777777" w:rsidR="00EA7FDB" w:rsidRPr="00EA7FDB" w:rsidRDefault="00EA7FDB" w:rsidP="00EA7FDB">
      <w:pPr>
        <w:jc w:val="center"/>
        <w:rPr>
          <w:b/>
        </w:rPr>
      </w:pPr>
      <w:r w:rsidRPr="00EA7FDB">
        <w:rPr>
          <w:b/>
        </w:rPr>
        <w:t>§ 2</w:t>
      </w:r>
    </w:p>
    <w:p w14:paraId="15DF44F1" w14:textId="6D781766" w:rsidR="00EA7FDB" w:rsidRDefault="00EA7FDB" w:rsidP="00EA7FDB">
      <w:pPr>
        <w:jc w:val="both"/>
      </w:pPr>
      <w:r>
        <w:t>Podstawę prawną dokonywania zwrotu kosztów poniesionych z tytułu opieki nad dzieckiem, dziećmi do lat 6 lub osoby zależnej stanowi art. 61 oraz art. 49 pkt.</w:t>
      </w:r>
      <w:r w:rsidR="00F57BC9">
        <w:t xml:space="preserve"> </w:t>
      </w:r>
      <w:r>
        <w:t xml:space="preserve">5 </w:t>
      </w:r>
      <w:r w:rsidR="00F57BC9">
        <w:t>u</w:t>
      </w:r>
      <w:r>
        <w:t>stawy z dnia 20 kwietnia 2004 r. o</w:t>
      </w:r>
      <w:r w:rsidR="004B3CBA">
        <w:t> </w:t>
      </w:r>
      <w:r>
        <w:t>promocji zatrudnienia i instytucjach rynku pracy (Dz. U. z 20</w:t>
      </w:r>
      <w:r w:rsidR="00F56A8A">
        <w:t>2</w:t>
      </w:r>
      <w:r w:rsidR="00B35EE3">
        <w:t>3</w:t>
      </w:r>
      <w:r>
        <w:t xml:space="preserve"> r. poz. </w:t>
      </w:r>
      <w:r w:rsidR="00B35EE3">
        <w:t>735</w:t>
      </w:r>
      <w:r w:rsidR="00BF7C91">
        <w:t xml:space="preserve"> z późn. zm.</w:t>
      </w:r>
      <w:r>
        <w:t>).</w:t>
      </w:r>
    </w:p>
    <w:p w14:paraId="31649656" w14:textId="77777777" w:rsidR="00EA7FDB" w:rsidRDefault="00EA7FDB" w:rsidP="00EA7FDB">
      <w:pPr>
        <w:jc w:val="center"/>
        <w:rPr>
          <w:b/>
        </w:rPr>
      </w:pPr>
      <w:r w:rsidRPr="00EA7FDB">
        <w:rPr>
          <w:b/>
        </w:rPr>
        <w:t>§ 3</w:t>
      </w:r>
    </w:p>
    <w:p w14:paraId="7AE83156" w14:textId="77777777" w:rsidR="001E6E58" w:rsidRPr="00EA7FDB" w:rsidRDefault="001E6E58" w:rsidP="00EA7FDB">
      <w:pPr>
        <w:jc w:val="center"/>
        <w:rPr>
          <w:b/>
        </w:rPr>
      </w:pPr>
      <w:r w:rsidRPr="001E6E58">
        <w:rPr>
          <w:b/>
        </w:rPr>
        <w:t>PODSTAWOWE POJĘCIA W ROZUMIENIU PRZEPISÓW USTAWY O PROMOCJI ZATRUDNIENIA I</w:t>
      </w:r>
      <w:r>
        <w:rPr>
          <w:b/>
        </w:rPr>
        <w:t> </w:t>
      </w:r>
      <w:r w:rsidRPr="001E6E58">
        <w:rPr>
          <w:b/>
        </w:rPr>
        <w:t>INSTYTUCJACH RYNKU PRACY</w:t>
      </w:r>
    </w:p>
    <w:p w14:paraId="38B9B71D" w14:textId="77777777" w:rsidR="001E6E58" w:rsidRDefault="001E6E58" w:rsidP="001E6E58">
      <w:pPr>
        <w:jc w:val="both"/>
      </w:pPr>
      <w:r w:rsidRPr="004406E8">
        <w:t xml:space="preserve">Na podstawie ustawy z dnia 20 kwietnia 2004 r. o promocji zatrudnienia i instytucjach rynku pracy (dalej ustawa) ilekroć w niniejszych zasadach mowa jest o: </w:t>
      </w:r>
    </w:p>
    <w:p w14:paraId="47B2AB93" w14:textId="77777777" w:rsidR="001E6E58" w:rsidRDefault="001E6E58" w:rsidP="001E6E58">
      <w:pPr>
        <w:pStyle w:val="Akapitzlist"/>
        <w:numPr>
          <w:ilvl w:val="0"/>
          <w:numId w:val="15"/>
        </w:numPr>
        <w:ind w:left="284" w:hanging="284"/>
        <w:jc w:val="both"/>
      </w:pPr>
      <w:r w:rsidRPr="004406E8">
        <w:t xml:space="preserve">Zatrudnieniu - zgodnie z art. 2 ust.1 pkt 43 ustawy oznacza to wykonywanie pracy na podstawie stosunku pracy, stosunku służbowego oraz umowy o pracę nakładczą; </w:t>
      </w:r>
    </w:p>
    <w:p w14:paraId="2C6D10A7" w14:textId="77777777" w:rsidR="001E6E58" w:rsidRDefault="001E6E58" w:rsidP="001E6E58">
      <w:pPr>
        <w:pStyle w:val="Akapitzlist"/>
        <w:numPr>
          <w:ilvl w:val="0"/>
          <w:numId w:val="15"/>
        </w:numPr>
        <w:ind w:left="284" w:hanging="284"/>
        <w:jc w:val="both"/>
      </w:pPr>
      <w:r w:rsidRPr="004406E8">
        <w:t>Innej pracy zarobkowej - zgodnie  z  art.  2  ust.</w:t>
      </w:r>
      <w:r w:rsidR="00F57BC9">
        <w:t xml:space="preserve"> </w:t>
      </w:r>
      <w:r w:rsidRPr="004406E8">
        <w:t>1  pkt  11  ustawy  oznacza  to  wykonywanie  pracy lub świadczenie usług na podstawie umów cywilnoprawnych, w tym umowy agencyjnej, umowy zlecenia,  umowy  o  dzieło  lub  umowy  o  pomocy  przy  zbiorach  w  rozumieniu  przepisów    o</w:t>
      </w:r>
      <w:r>
        <w:t> </w:t>
      </w:r>
      <w:r w:rsidRPr="004406E8">
        <w:t xml:space="preserve">ubezpieczeniu   społecznym   rolników   albo   wykonywanie   pracy   w   okresie   członkostwa   w  </w:t>
      </w:r>
      <w:r>
        <w:t> </w:t>
      </w:r>
      <w:r w:rsidRPr="004406E8">
        <w:t xml:space="preserve">rolniczej   spółdzielni   produkcyjnej,   spółdzielni   kółek   rolniczych   lub   spółdzielni   usług rolniczych; </w:t>
      </w:r>
    </w:p>
    <w:p w14:paraId="6F249FDF" w14:textId="77777777" w:rsidR="001E6E58" w:rsidRDefault="001E6E58" w:rsidP="001E6E58">
      <w:pPr>
        <w:pStyle w:val="Akapitzlist"/>
        <w:numPr>
          <w:ilvl w:val="0"/>
          <w:numId w:val="15"/>
        </w:numPr>
        <w:ind w:left="284" w:hanging="284"/>
        <w:jc w:val="both"/>
      </w:pPr>
      <w:r w:rsidRPr="004406E8">
        <w:t xml:space="preserve">Osobie zależnej - zgodnie z art. 2 ust.1 pkt 21 ustawy oznacza to osobę wymagającą ze względu na  stan  zdrowia  lub  wiek  stałej  opieki,  połączoną  więzami  rodzinnymi  lub  powinowactwem          </w:t>
      </w:r>
      <w:r w:rsidRPr="004406E8">
        <w:lastRenderedPageBreak/>
        <w:t>z</w:t>
      </w:r>
      <w:r>
        <w:t> </w:t>
      </w:r>
      <w:r w:rsidRPr="004406E8">
        <w:t>osobą  objętą  usługami  lub  instrumentami  rynku  pracy  lub  pozostającą  z  nią  we  wspólnym gospodarstwie domowym</w:t>
      </w:r>
    </w:p>
    <w:p w14:paraId="6B16199B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§ 4</w:t>
      </w:r>
    </w:p>
    <w:p w14:paraId="49E14937" w14:textId="77777777" w:rsidR="00EA7FDB" w:rsidRDefault="00EA7FDB" w:rsidP="004B3CBA">
      <w:pPr>
        <w:jc w:val="both"/>
      </w:pPr>
      <w:r>
        <w:t>Kwota stanowiąca zwrot kosztów opieki nad dzieckiem, dziećmi lub osobą zależną, zgodnie z art. 21 ust.</w:t>
      </w:r>
      <w:r w:rsidR="00F57BC9">
        <w:t xml:space="preserve"> </w:t>
      </w:r>
      <w:r>
        <w:t>1 pkt. 26 b Ustawy o podatku dochodowym od osób fizycznych, jest kwotą wolną od podatku dochodowego.</w:t>
      </w:r>
    </w:p>
    <w:p w14:paraId="62C2B133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ROZDZIAŁ II</w:t>
      </w:r>
    </w:p>
    <w:p w14:paraId="6214D2C8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POSTANOWIENIA SZCZEGÓŁOWE</w:t>
      </w:r>
    </w:p>
    <w:p w14:paraId="53E73A04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§ 5</w:t>
      </w:r>
    </w:p>
    <w:p w14:paraId="68A992DA" w14:textId="77777777" w:rsidR="00EA7FDB" w:rsidRDefault="00EA7FDB" w:rsidP="00EA7FDB">
      <w:r>
        <w:t>Refundacja kosztów opieki następuje na wniosek osoby uprawnionej na okres:</w:t>
      </w:r>
    </w:p>
    <w:p w14:paraId="4C73A882" w14:textId="77777777" w:rsidR="00EA7FDB" w:rsidRDefault="00EA7FDB" w:rsidP="00120307">
      <w:pPr>
        <w:pStyle w:val="Akapitzlist"/>
        <w:numPr>
          <w:ilvl w:val="0"/>
          <w:numId w:val="17"/>
        </w:numPr>
      </w:pPr>
      <w:r>
        <w:t>do 6 miesięcy w przypadku podjęcia pracy,</w:t>
      </w:r>
    </w:p>
    <w:p w14:paraId="0C1471F9" w14:textId="77777777" w:rsidR="00EA7FDB" w:rsidRDefault="00EA7FDB" w:rsidP="004B3CBA">
      <w:pPr>
        <w:pStyle w:val="Akapitzlist"/>
        <w:numPr>
          <w:ilvl w:val="0"/>
          <w:numId w:val="6"/>
        </w:numPr>
      </w:pPr>
      <w:r>
        <w:t>odbywania stażu</w:t>
      </w:r>
      <w:r w:rsidR="00F57BC9">
        <w:t>,</w:t>
      </w:r>
      <w:r>
        <w:t xml:space="preserve"> </w:t>
      </w:r>
      <w:r w:rsidR="00F57BC9">
        <w:t xml:space="preserve">przygotowania zawodowego dorosłych </w:t>
      </w:r>
      <w:r>
        <w:t>lub szkolenia.</w:t>
      </w:r>
    </w:p>
    <w:p w14:paraId="076522C5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§ 6</w:t>
      </w:r>
    </w:p>
    <w:p w14:paraId="4DF393B7" w14:textId="77777777" w:rsidR="00EA7FDB" w:rsidRDefault="00EA7FDB" w:rsidP="004B3CBA">
      <w:pPr>
        <w:pStyle w:val="Akapitzlist"/>
        <w:numPr>
          <w:ilvl w:val="0"/>
          <w:numId w:val="7"/>
        </w:numPr>
        <w:ind w:left="284" w:hanging="284"/>
        <w:jc w:val="both"/>
      </w:pPr>
      <w:r>
        <w:t>Refundacji podlegają koszty:</w:t>
      </w:r>
    </w:p>
    <w:p w14:paraId="1476BD82" w14:textId="77777777" w:rsidR="00EA7FDB" w:rsidRDefault="00EA7FDB" w:rsidP="004B3CBA">
      <w:pPr>
        <w:pStyle w:val="Akapitzlist"/>
        <w:numPr>
          <w:ilvl w:val="0"/>
          <w:numId w:val="8"/>
        </w:numPr>
        <w:jc w:val="both"/>
      </w:pPr>
      <w:r>
        <w:t>Opieki nad dzieckiem (dziećmi) poniesione z tytułu: opłaty stałej wraz z wyżywieniem za</w:t>
      </w:r>
      <w:r w:rsidR="00120307">
        <w:t> </w:t>
      </w:r>
      <w:r>
        <w:t>żłobek, przedszkole lub inną placówkę opiekuńczą, opłaty za opiekę nad dzieckiem (dziećmi) świadczoną w ramach umowy cywilnoprawnej zawartej z osobą fizyczną, która: nie</w:t>
      </w:r>
      <w:r w:rsidR="00120307">
        <w:t> </w:t>
      </w:r>
      <w:r>
        <w:t>jest</w:t>
      </w:r>
      <w:r w:rsidR="00120307">
        <w:t> </w:t>
      </w:r>
      <w:r>
        <w:t>spokrewniona z</w:t>
      </w:r>
      <w:r w:rsidR="00F57BC9">
        <w:t>e</w:t>
      </w:r>
      <w:r>
        <w:t xml:space="preserve"> zleceniodawcą ani z dzieckiem zleceniodawcy (dotyczy następujących stopni pokrewieństwa: rodzic, babcia, dziadek, rodzeństwo), nie zamieszkuje pod tym samym adresem, co zleceniodawca.</w:t>
      </w:r>
    </w:p>
    <w:p w14:paraId="2A50D887" w14:textId="77777777" w:rsidR="00EA7FDB" w:rsidRDefault="00EA7FDB" w:rsidP="004B3CBA">
      <w:pPr>
        <w:pStyle w:val="Akapitzlist"/>
        <w:numPr>
          <w:ilvl w:val="0"/>
          <w:numId w:val="8"/>
        </w:numPr>
        <w:jc w:val="both"/>
      </w:pPr>
      <w:r>
        <w:t>Opieki nad osobą zależną poniesione z tytułu: opłaty za opiekę nad osobą zależną świadczoną w ramach umowy cywilnoprawnej zawartej z osobą fizyczną, która: nie jest spokrewniona ze</w:t>
      </w:r>
      <w:r w:rsidR="00120307">
        <w:t> </w:t>
      </w:r>
      <w:r>
        <w:t>zleceniodawcą ani osoba zależną (dotyczy następujących stopni pokrewieństwa: rodzic, babcia, dziadek, rodzeństwo).</w:t>
      </w:r>
    </w:p>
    <w:p w14:paraId="7A8F84A3" w14:textId="77777777" w:rsidR="00EA7FDB" w:rsidRDefault="00EA7FDB" w:rsidP="007B400C">
      <w:pPr>
        <w:pStyle w:val="Akapitzlist"/>
        <w:numPr>
          <w:ilvl w:val="0"/>
          <w:numId w:val="7"/>
        </w:numPr>
        <w:ind w:left="284" w:hanging="284"/>
        <w:jc w:val="both"/>
      </w:pPr>
      <w:r>
        <w:t>Refundacji podlegają wyłącznie udokumentowane</w:t>
      </w:r>
      <w:r w:rsidR="007B400C">
        <w:t xml:space="preserve"> faktycznie</w:t>
      </w:r>
      <w:r>
        <w:t xml:space="preserve"> poniesione koszty opieki nad dzieckiem</w:t>
      </w:r>
      <w:r w:rsidR="007B400C">
        <w:t>/</w:t>
      </w:r>
      <w:r>
        <w:t>dziećmi do lat 6</w:t>
      </w:r>
      <w:r w:rsidR="007B400C">
        <w:t>,</w:t>
      </w:r>
      <w:r>
        <w:t xml:space="preserve"> </w:t>
      </w:r>
      <w:r w:rsidR="007B400C">
        <w:t xml:space="preserve">dzieckiem niepełnosprawnym do lat 7 lub osobą zależną, </w:t>
      </w:r>
      <w:r>
        <w:t>w wysokości uzgodnionej, nie wyższej jednak niż połowa zasiłku, o którym mowa w art. 72 ust.</w:t>
      </w:r>
      <w:r w:rsidR="00F57BC9">
        <w:t xml:space="preserve"> </w:t>
      </w:r>
      <w:r>
        <w:t xml:space="preserve">1 pkt 1 </w:t>
      </w:r>
      <w:r w:rsidR="00F57BC9">
        <w:t>u</w:t>
      </w:r>
      <w:r>
        <w:t>stawy o</w:t>
      </w:r>
      <w:r w:rsidR="007B400C">
        <w:t> </w:t>
      </w:r>
      <w:r>
        <w:t>promocji zatrudnienia i instytucjach rynku pracy, na każde dziecko/ osobę zależną.</w:t>
      </w:r>
    </w:p>
    <w:p w14:paraId="6EE059FF" w14:textId="77777777" w:rsidR="00EA7FDB" w:rsidRPr="004B3CBA" w:rsidRDefault="00EA7FDB" w:rsidP="004B3CBA">
      <w:pPr>
        <w:jc w:val="center"/>
        <w:rPr>
          <w:b/>
        </w:rPr>
      </w:pPr>
      <w:r w:rsidRPr="004B3CBA">
        <w:rPr>
          <w:b/>
        </w:rPr>
        <w:t>§ 7</w:t>
      </w:r>
    </w:p>
    <w:p w14:paraId="2FE98459" w14:textId="77777777" w:rsidR="00EA7FDB" w:rsidRDefault="00EA7FDB" w:rsidP="00EA7FDB">
      <w:r>
        <w:t>Osoba uprawniona, ubiegająca się o refundację kosztów opieki, zobowiązana jest złożyć następujące dokumenty:</w:t>
      </w:r>
    </w:p>
    <w:p w14:paraId="2C8715C9" w14:textId="476D639F" w:rsidR="00EA7FDB" w:rsidRDefault="00417EB4" w:rsidP="007B400C">
      <w:pPr>
        <w:pStyle w:val="Akapitzlist"/>
        <w:numPr>
          <w:ilvl w:val="0"/>
          <w:numId w:val="18"/>
        </w:numPr>
        <w:ind w:left="284" w:hanging="284"/>
        <w:jc w:val="both"/>
      </w:pPr>
      <w:r>
        <w:t>W</w:t>
      </w:r>
      <w:r w:rsidR="00EA7FDB">
        <w:t>niosek o refundację kosztów opieki nad dzieckiem lub dziećmi</w:t>
      </w:r>
      <w:r w:rsidR="001E6E58">
        <w:t xml:space="preserve"> do lat 7</w:t>
      </w:r>
      <w:r w:rsidR="00EA7FDB">
        <w:t xml:space="preserve"> lub osobą zależną (formularz do</w:t>
      </w:r>
      <w:r w:rsidR="00120307">
        <w:t> </w:t>
      </w:r>
      <w:r w:rsidR="00EA7FDB">
        <w:t xml:space="preserve">pobrania na stronie internetowej </w:t>
      </w:r>
      <w:hyperlink r:id="rId7" w:history="1">
        <w:r w:rsidRPr="00E1492E">
          <w:rPr>
            <w:rStyle w:val="Hipercze"/>
          </w:rPr>
          <w:t>www.krasnik.praca.gov.pl</w:t>
        </w:r>
      </w:hyperlink>
      <w:r>
        <w:t xml:space="preserve"> </w:t>
      </w:r>
      <w:r w:rsidR="00EA7FDB">
        <w:t>bądź w siedzibie PUP –</w:t>
      </w:r>
      <w:r>
        <w:t>Aleja Niepodległości 20</w:t>
      </w:r>
      <w:r w:rsidR="00BF7C91">
        <w:t>, 23-204 Kraśnik</w:t>
      </w:r>
      <w:r>
        <w:t>)</w:t>
      </w:r>
      <w:r w:rsidR="00EA7FDB">
        <w:t>,</w:t>
      </w:r>
    </w:p>
    <w:p w14:paraId="555B967C" w14:textId="77777777" w:rsidR="00EA7FDB" w:rsidRDefault="00417EB4" w:rsidP="007B400C">
      <w:pPr>
        <w:pStyle w:val="Akapitzlist"/>
        <w:numPr>
          <w:ilvl w:val="0"/>
          <w:numId w:val="18"/>
        </w:numPr>
        <w:ind w:left="284" w:hanging="284"/>
        <w:jc w:val="both"/>
      </w:pPr>
      <w:r>
        <w:t>U</w:t>
      </w:r>
      <w:r w:rsidR="00EA7FDB">
        <w:t>mowę o pracę, umowę cywilno – prawną o wykonywanie pracy lub świadczenie usług, umowę lub</w:t>
      </w:r>
      <w:r w:rsidR="00120307">
        <w:t> </w:t>
      </w:r>
      <w:r w:rsidR="00EA7FDB">
        <w:t>dokument potwierdzający członkostwo w rolniczej spółdzielni produkcyjnej, spółdzielni kółek rolniczych lub spółdzielni usług rolniczych, w przypadku zatrudnienia bądź posiadania takiego członkostwa,</w:t>
      </w:r>
    </w:p>
    <w:p w14:paraId="35A9046A" w14:textId="77777777" w:rsidR="00EA7FDB" w:rsidRDefault="00417EB4" w:rsidP="007B400C">
      <w:pPr>
        <w:pStyle w:val="Akapitzlist"/>
        <w:numPr>
          <w:ilvl w:val="0"/>
          <w:numId w:val="18"/>
        </w:numPr>
        <w:ind w:left="284" w:hanging="284"/>
        <w:jc w:val="both"/>
      </w:pPr>
      <w:r>
        <w:lastRenderedPageBreak/>
        <w:t>S</w:t>
      </w:r>
      <w:r w:rsidR="00EA7FDB">
        <w:t>krócony akt urodzenia dziecka/ dzieci,</w:t>
      </w:r>
    </w:p>
    <w:p w14:paraId="301B2988" w14:textId="77777777" w:rsidR="00EA7FDB" w:rsidRDefault="00417EB4" w:rsidP="007B400C">
      <w:pPr>
        <w:pStyle w:val="Akapitzlist"/>
        <w:numPr>
          <w:ilvl w:val="0"/>
          <w:numId w:val="18"/>
        </w:numPr>
        <w:ind w:left="284" w:hanging="284"/>
      </w:pPr>
      <w:r>
        <w:t>D</w:t>
      </w:r>
      <w:r w:rsidR="00EA7FDB">
        <w:t>okument poświadczający ponoszenie kosztów z tytułu opieki nad dzieckiem/dziećmi do lat 6/ dzieckiem niepełnosprawnym do lat 7 lub osobą zależną,</w:t>
      </w:r>
    </w:p>
    <w:p w14:paraId="1D1503C6" w14:textId="77777777" w:rsidR="00EA7FDB" w:rsidRDefault="00417EB4" w:rsidP="007B400C">
      <w:pPr>
        <w:pStyle w:val="Akapitzlist"/>
        <w:numPr>
          <w:ilvl w:val="0"/>
          <w:numId w:val="18"/>
        </w:numPr>
        <w:ind w:left="284" w:hanging="284"/>
      </w:pPr>
      <w:r>
        <w:t>K</w:t>
      </w:r>
      <w:r w:rsidR="00EA7FDB">
        <w:t>serokopię aktualnego orzeczenia o niepełnosprawności dziecka, jeśli dotyczy.</w:t>
      </w:r>
    </w:p>
    <w:p w14:paraId="4A3E93B4" w14:textId="77777777" w:rsidR="000C0925" w:rsidRDefault="000C0925" w:rsidP="007B400C">
      <w:pPr>
        <w:pStyle w:val="Akapitzlist"/>
        <w:numPr>
          <w:ilvl w:val="0"/>
          <w:numId w:val="18"/>
        </w:numPr>
        <w:ind w:left="284" w:hanging="284"/>
        <w:jc w:val="both"/>
      </w:pPr>
      <w:bookmarkStart w:id="0" w:name="_Hlk5109512"/>
      <w:r>
        <w:t xml:space="preserve">Dokument potwierdzający konieczność sprawowania na stałe opieki nad osobą zależną ze względu na jej stan zdrowia lub wiek oraz dokument potwierdzający stopień pokrewieństwa, </w:t>
      </w:r>
      <w:r w:rsidR="0072784D">
        <w:t>powinowactwa</w:t>
      </w:r>
      <w:r>
        <w:t xml:space="preserve"> lub oświadczenie o pozostaniu we wspólnym gospodar</w:t>
      </w:r>
      <w:r w:rsidR="0072784D">
        <w:t>stwie domowym – dotyczy osoby zależne</w:t>
      </w:r>
      <w:r w:rsidR="00310EA5">
        <w:t>j</w:t>
      </w:r>
      <w:r w:rsidR="0072784D">
        <w:t>.</w:t>
      </w:r>
    </w:p>
    <w:bookmarkEnd w:id="0"/>
    <w:p w14:paraId="5DB532E3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t>§ 8</w:t>
      </w:r>
    </w:p>
    <w:p w14:paraId="0B6E07C8" w14:textId="77777777" w:rsidR="00EA7FDB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>Kompletny i czytelny wniosek o przyznanie refundacji kosztów opieki jest rozpatrywany w terminie do 30 dni od daty jego złożenia.</w:t>
      </w:r>
    </w:p>
    <w:p w14:paraId="172D4AEA" w14:textId="77777777" w:rsidR="0072784D" w:rsidRDefault="0072784D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>Podstawę wypłaty refundacji stanowi umowa zawarta pomiędzy</w:t>
      </w:r>
      <w:r w:rsidRPr="0072784D">
        <w:rPr>
          <w:color w:val="000000"/>
        </w:rPr>
        <w:t xml:space="preserve"> </w:t>
      </w:r>
      <w:r w:rsidRPr="00A779EA">
        <w:rPr>
          <w:color w:val="000000"/>
        </w:rPr>
        <w:t>Powiatem Kraśnickim reprezentowanym przez Starostę z upoważnienia którego działa  Dyrektor/Zastępca Powiatowego Urzędu Pracy w Kraśniku</w:t>
      </w:r>
      <w:r>
        <w:rPr>
          <w:color w:val="000000"/>
        </w:rPr>
        <w:t xml:space="preserve"> a Beneficjentem.</w:t>
      </w:r>
    </w:p>
    <w:p w14:paraId="3F9FC2E2" w14:textId="77777777" w:rsidR="00EA7FDB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W przypadku pozytywnego rozpatrzenia </w:t>
      </w:r>
      <w:r w:rsidRPr="00BA0A82">
        <w:t>Wniosku o refundację kosztów opieki</w:t>
      </w:r>
      <w:r w:rsidR="001E6E58" w:rsidRPr="00BA0A82">
        <w:t xml:space="preserve"> nad dzieckiem lub</w:t>
      </w:r>
      <w:r w:rsidR="00F57BC9" w:rsidRPr="00BA0A82">
        <w:t> </w:t>
      </w:r>
      <w:r w:rsidR="001E6E58" w:rsidRPr="00BA0A82">
        <w:t>dziećmi do lat 7 lub osobą zależną</w:t>
      </w:r>
      <w:r w:rsidRPr="00BA0A82">
        <w:t>, bezrobotny w</w:t>
      </w:r>
      <w:r w:rsidR="00120307" w:rsidRPr="00BA0A82">
        <w:t> </w:t>
      </w:r>
      <w:r w:rsidRPr="00BA0A82">
        <w:t>okresach miesięcznych, niezwłocznie po</w:t>
      </w:r>
      <w:r w:rsidR="00F57BC9" w:rsidRPr="00BA0A82">
        <w:t> </w:t>
      </w:r>
      <w:r w:rsidRPr="00BA0A82">
        <w:t>upływie poprzedniego okresu rozliczeniowego, tj.</w:t>
      </w:r>
      <w:r w:rsidR="00120307" w:rsidRPr="00BA0A82">
        <w:t> </w:t>
      </w:r>
      <w:r w:rsidRPr="00BA0A82">
        <w:t>do</w:t>
      </w:r>
      <w:r w:rsidR="00120307" w:rsidRPr="00BA0A82">
        <w:t> </w:t>
      </w:r>
      <w:r w:rsidRPr="00BA0A82">
        <w:t>1</w:t>
      </w:r>
      <w:r w:rsidR="0072784D" w:rsidRPr="00BA0A82">
        <w:t>0</w:t>
      </w:r>
      <w:r w:rsidR="00120307" w:rsidRPr="00BA0A82">
        <w:t> </w:t>
      </w:r>
      <w:r w:rsidRPr="00BA0A82">
        <w:t>dnia roboczego każdego następnego miesiąca, za</w:t>
      </w:r>
      <w:r w:rsidR="00F57BC9" w:rsidRPr="00BA0A82">
        <w:t> </w:t>
      </w:r>
      <w:r w:rsidRPr="00BA0A82">
        <w:t>miesiąc którego refundacja dotyczy, wraz</w:t>
      </w:r>
      <w:r w:rsidR="00120307" w:rsidRPr="00BA0A82">
        <w:t> </w:t>
      </w:r>
      <w:r w:rsidRPr="00BA0A82">
        <w:t xml:space="preserve">z załącznikami warunkującymi przyznanie refundacji, każdorazowo dołączając dowód poniesienia kosztów, składa do PUP Rozliczenie </w:t>
      </w:r>
      <w:r w:rsidR="001E6E58" w:rsidRPr="00BA0A82">
        <w:t xml:space="preserve">faktycznie </w:t>
      </w:r>
      <w:r w:rsidRPr="00BA0A82">
        <w:t>poniesionych kosztów opieki</w:t>
      </w:r>
      <w:r w:rsidR="001E6E58" w:rsidRPr="00BA0A82">
        <w:t xml:space="preserve"> nad dzieckiem/dziećmi</w:t>
      </w:r>
      <w:r w:rsidRPr="00BA0A82">
        <w:t xml:space="preserve">, w celu uzyskania refundacji tych </w:t>
      </w:r>
      <w:r>
        <w:t>kosztów.</w:t>
      </w:r>
    </w:p>
    <w:p w14:paraId="6F0423B4" w14:textId="77EEBA00" w:rsidR="00417EB4" w:rsidRPr="00417EB4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Druk rozliczenia poniesionych kosztów opieki dostępny jest na stronie internetowej </w:t>
      </w:r>
      <w:hyperlink r:id="rId8" w:history="1">
        <w:r w:rsidR="00417EB4" w:rsidRPr="00E1492E">
          <w:rPr>
            <w:rStyle w:val="Hipercze"/>
          </w:rPr>
          <w:t>www.krasnik.praca.gov.pl</w:t>
        </w:r>
      </w:hyperlink>
      <w:r w:rsidR="00417EB4">
        <w:t xml:space="preserve"> </w:t>
      </w:r>
      <w:r>
        <w:t xml:space="preserve">bądź w siedzibie PUP – </w:t>
      </w:r>
      <w:r w:rsidR="00417EB4" w:rsidRPr="00417EB4">
        <w:t>Aleja Niepodległości 20</w:t>
      </w:r>
      <w:r w:rsidR="00F56A8A">
        <w:t>.</w:t>
      </w:r>
    </w:p>
    <w:p w14:paraId="0CDA94CC" w14:textId="77777777" w:rsidR="00EA7FDB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>Rozliczenie nie spełniające warunków z ust. 2 nie będzie podlegało refundacji.</w:t>
      </w:r>
    </w:p>
    <w:p w14:paraId="388B18DF" w14:textId="77777777" w:rsidR="00EA7FDB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 xml:space="preserve">Refundacja </w:t>
      </w:r>
      <w:r w:rsidR="007B400C">
        <w:t xml:space="preserve">faktycznie </w:t>
      </w:r>
      <w:r>
        <w:t xml:space="preserve">poniesionych kosztów może być przyznana, od </w:t>
      </w:r>
      <w:r w:rsidR="0072784D">
        <w:t>dnia</w:t>
      </w:r>
      <w:r>
        <w:t>, w którym złożono kompletny wniosek.</w:t>
      </w:r>
    </w:p>
    <w:p w14:paraId="4B45F6C8" w14:textId="77777777" w:rsidR="00EA7FDB" w:rsidRDefault="00EA7FDB" w:rsidP="00417EB4">
      <w:pPr>
        <w:pStyle w:val="Akapitzlist"/>
        <w:numPr>
          <w:ilvl w:val="0"/>
          <w:numId w:val="10"/>
        </w:numPr>
        <w:ind w:left="284" w:hanging="284"/>
        <w:jc w:val="both"/>
      </w:pPr>
      <w:r>
        <w:t>Refundację za niepełny miesiąc ustala się dzieląc kwotę refundacji przez 30 i mnożąc przez liczbę dni kalendarzowych przypadających w okresie, za który świadczenie przysługuje.</w:t>
      </w:r>
    </w:p>
    <w:p w14:paraId="56193357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t>§ 9</w:t>
      </w:r>
    </w:p>
    <w:p w14:paraId="1FD384E5" w14:textId="77777777" w:rsidR="00EA7FDB" w:rsidRDefault="00EA7FDB" w:rsidP="00417EB4">
      <w:pPr>
        <w:pStyle w:val="Akapitzlist"/>
        <w:numPr>
          <w:ilvl w:val="0"/>
          <w:numId w:val="11"/>
        </w:numPr>
        <w:ind w:left="142" w:hanging="284"/>
        <w:jc w:val="both"/>
      </w:pPr>
      <w:r>
        <w:t>Refundacja kosztów opieki nad dzieckiem, dziećmi lub osobą zależną nie przysługuje w przypadku:</w:t>
      </w:r>
    </w:p>
    <w:p w14:paraId="109E1B70" w14:textId="77777777" w:rsidR="00EA7FDB" w:rsidRDefault="00EA7FDB" w:rsidP="00417EB4">
      <w:pPr>
        <w:pStyle w:val="Akapitzlist"/>
        <w:numPr>
          <w:ilvl w:val="0"/>
          <w:numId w:val="12"/>
        </w:numPr>
        <w:ind w:left="426" w:hanging="284"/>
        <w:jc w:val="both"/>
      </w:pPr>
      <w:r>
        <w:t>zatrudnienia lub wykonywania innej pracy zarobkowej za wynagrodzeniem powyżej kwoty minimalnego wynagrodzenia z pracę,</w:t>
      </w:r>
    </w:p>
    <w:p w14:paraId="1C8F4DCA" w14:textId="77777777" w:rsidR="00EA7FDB" w:rsidRDefault="00EA7FDB" w:rsidP="00417EB4">
      <w:pPr>
        <w:pStyle w:val="Akapitzlist"/>
        <w:numPr>
          <w:ilvl w:val="0"/>
          <w:numId w:val="12"/>
        </w:numPr>
        <w:ind w:left="426" w:hanging="284"/>
        <w:jc w:val="both"/>
      </w:pPr>
      <w:r>
        <w:t>przerwania zatrudnienia, innej pracy zarobkowej, stażu, przygotowania zawodowego dorosłych, szkolenia.</w:t>
      </w:r>
    </w:p>
    <w:p w14:paraId="40A7F767" w14:textId="77777777" w:rsidR="00EA7FDB" w:rsidRDefault="00EA7FDB" w:rsidP="00EA7FDB">
      <w:pPr>
        <w:pStyle w:val="Akapitzlist"/>
        <w:numPr>
          <w:ilvl w:val="0"/>
          <w:numId w:val="11"/>
        </w:numPr>
        <w:ind w:left="142" w:hanging="284"/>
        <w:jc w:val="both"/>
      </w:pPr>
      <w:r>
        <w:t>Refundacja nie przysługuje za dni nieusprawiedliwionej nieobecności w pracy, na stażu</w:t>
      </w:r>
      <w:r w:rsidR="00F57BC9">
        <w:t xml:space="preserve">, </w:t>
      </w:r>
      <w:r w:rsidR="00F57BC9" w:rsidRPr="00F57BC9">
        <w:t>przygotowani</w:t>
      </w:r>
      <w:r w:rsidR="00F57BC9">
        <w:t>e</w:t>
      </w:r>
      <w:r w:rsidR="00F57BC9" w:rsidRPr="00F57BC9">
        <w:t xml:space="preserve"> zawodowe</w:t>
      </w:r>
      <w:r w:rsidR="00F57BC9">
        <w:t>mu</w:t>
      </w:r>
      <w:r w:rsidR="00F57BC9" w:rsidRPr="00F57BC9">
        <w:t xml:space="preserve"> dorosłych</w:t>
      </w:r>
      <w:r>
        <w:t xml:space="preserve"> lub szkoleniu.</w:t>
      </w:r>
    </w:p>
    <w:p w14:paraId="06CB0D07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t>§ 10</w:t>
      </w:r>
    </w:p>
    <w:p w14:paraId="36BF7A85" w14:textId="77777777" w:rsidR="00EA7FDB" w:rsidRDefault="00F57BC9" w:rsidP="00417EB4">
      <w:pPr>
        <w:jc w:val="both"/>
      </w:pPr>
      <w:r>
        <w:t xml:space="preserve">Starosta z upoważnienie którego działa Powiatowy Urząd Pracy w </w:t>
      </w:r>
      <w:r w:rsidR="00417EB4">
        <w:t>Kraśniku</w:t>
      </w:r>
      <w:r w:rsidR="00EA7FDB">
        <w:t xml:space="preserve"> ma prawo kontroli zgodności rozliczenia poniesionych kosztów przez Wnioskodawcę z dokumentami źródłowymi pracy zarówno przed, w trakcie jak i po okresie refundacji.</w:t>
      </w:r>
    </w:p>
    <w:p w14:paraId="6ACC03E6" w14:textId="77777777" w:rsidR="00F17146" w:rsidRDefault="00F17146" w:rsidP="00417EB4">
      <w:pPr>
        <w:jc w:val="center"/>
        <w:rPr>
          <w:b/>
        </w:rPr>
      </w:pPr>
    </w:p>
    <w:p w14:paraId="2FBE889D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lastRenderedPageBreak/>
        <w:t>ROZDZIAŁ III</w:t>
      </w:r>
    </w:p>
    <w:p w14:paraId="3B8BC4D4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t>POSTANOWIENIA KOŃCOWE</w:t>
      </w:r>
    </w:p>
    <w:p w14:paraId="7C0AD207" w14:textId="77777777" w:rsidR="00EA7FDB" w:rsidRPr="00417EB4" w:rsidRDefault="00EA7FDB" w:rsidP="00417EB4">
      <w:pPr>
        <w:jc w:val="center"/>
        <w:rPr>
          <w:b/>
        </w:rPr>
      </w:pPr>
      <w:r w:rsidRPr="00417EB4">
        <w:rPr>
          <w:b/>
        </w:rPr>
        <w:t>§ 11</w:t>
      </w:r>
    </w:p>
    <w:p w14:paraId="46284EA7" w14:textId="77777777" w:rsidR="00EA7FDB" w:rsidRDefault="00EA7FDB" w:rsidP="00417EB4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złożenia niekompletnego (niewypełnionego lub bez załączników) </w:t>
      </w:r>
      <w:r w:rsidRPr="00BA0A82">
        <w:t>Wniosku o</w:t>
      </w:r>
      <w:r w:rsidR="00120307" w:rsidRPr="00BA0A82">
        <w:t> </w:t>
      </w:r>
      <w:r w:rsidRPr="00BA0A82">
        <w:t>refundację kosztów opieki nad dzieckiem, dziećmi</w:t>
      </w:r>
      <w:r w:rsidR="001E6E58" w:rsidRPr="00BA0A82">
        <w:t xml:space="preserve"> do lat 7</w:t>
      </w:r>
      <w:r w:rsidRPr="00BA0A82">
        <w:t xml:space="preserve"> lub osobą zależną, Powiatowy Urząd Pracy w</w:t>
      </w:r>
      <w:r w:rsidR="00120307" w:rsidRPr="00BA0A82">
        <w:t> </w:t>
      </w:r>
      <w:r w:rsidR="00417EB4" w:rsidRPr="00BA0A82">
        <w:t>Kraśniku</w:t>
      </w:r>
      <w:r w:rsidRPr="00BA0A82">
        <w:t xml:space="preserve"> wzywa Wnioskodawcę pisemnie bądź telefonicznie do niezwłocznego </w:t>
      </w:r>
      <w:r>
        <w:t>usunięcia braków w wyznaczonym terminie.</w:t>
      </w:r>
    </w:p>
    <w:p w14:paraId="135E3D1B" w14:textId="77777777" w:rsidR="00EA7FDB" w:rsidRDefault="00EA7FDB" w:rsidP="00417EB4">
      <w:pPr>
        <w:pStyle w:val="Akapitzlist"/>
        <w:numPr>
          <w:ilvl w:val="0"/>
          <w:numId w:val="13"/>
        </w:numPr>
        <w:ind w:left="284" w:hanging="284"/>
        <w:jc w:val="both"/>
      </w:pPr>
      <w:r>
        <w:t>Nieuzupełnienie wniosku w terminie skutkuje pozostawieniem go bez realizacji.</w:t>
      </w:r>
    </w:p>
    <w:p w14:paraId="215ADF85" w14:textId="77777777" w:rsidR="00EA7FDB" w:rsidRDefault="00EA7FDB" w:rsidP="00417EB4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Wnioski rozpatrywane są zgodnie z kolejnością wpływu, niemniej jednak pierwszeństwo przysługuje osobom, które nie korzystały wcześniej z finansowych form wsparcia przyznanych przez Powiatowy Urząd Pracy w </w:t>
      </w:r>
      <w:r w:rsidR="001E6E58">
        <w:t>Kraśniku</w:t>
      </w:r>
      <w:r>
        <w:t>.</w:t>
      </w:r>
    </w:p>
    <w:p w14:paraId="363DB953" w14:textId="77777777" w:rsidR="00EA7FDB" w:rsidRDefault="00EA7FDB" w:rsidP="00417EB4">
      <w:pPr>
        <w:pStyle w:val="Akapitzlist"/>
        <w:numPr>
          <w:ilvl w:val="0"/>
          <w:numId w:val="13"/>
        </w:numPr>
        <w:ind w:left="284" w:hanging="284"/>
        <w:jc w:val="both"/>
      </w:pPr>
      <w:r>
        <w:t>Refundacja kosztów opieki nad dzieckiem (dziećmi) lub osobą zależną uzależniona jest</w:t>
      </w:r>
      <w:r w:rsidR="00120307">
        <w:t> </w:t>
      </w:r>
      <w:r>
        <w:t>od</w:t>
      </w:r>
      <w:r w:rsidR="00120307">
        <w:t> </w:t>
      </w:r>
      <w:r>
        <w:t>posiadanego limitu środków przeznaczonych na ten cel.</w:t>
      </w:r>
    </w:p>
    <w:p w14:paraId="78FB6DFB" w14:textId="77777777" w:rsidR="004406E8" w:rsidRPr="004406E8" w:rsidRDefault="004406E8" w:rsidP="004406E8">
      <w:pPr>
        <w:jc w:val="center"/>
        <w:rPr>
          <w:b/>
        </w:rPr>
      </w:pPr>
      <w:r w:rsidRPr="004406E8">
        <w:rPr>
          <w:b/>
        </w:rPr>
        <w:t>§ 12</w:t>
      </w:r>
    </w:p>
    <w:p w14:paraId="60B7254D" w14:textId="77777777" w:rsidR="004406E8" w:rsidRDefault="004406E8" w:rsidP="004406E8">
      <w:pPr>
        <w:jc w:val="center"/>
        <w:rPr>
          <w:b/>
        </w:rPr>
      </w:pPr>
      <w:r w:rsidRPr="004406E8">
        <w:rPr>
          <w:b/>
        </w:rPr>
        <w:t>DODATKOWE INFORMACJE</w:t>
      </w:r>
    </w:p>
    <w:p w14:paraId="6D1EE332" w14:textId="77777777" w:rsidR="004406E8" w:rsidRPr="004406E8" w:rsidRDefault="004406E8" w:rsidP="004406E8">
      <w:pPr>
        <w:pStyle w:val="Akapitzlist"/>
        <w:numPr>
          <w:ilvl w:val="0"/>
          <w:numId w:val="16"/>
        </w:numPr>
        <w:ind w:left="284" w:hanging="284"/>
        <w:jc w:val="both"/>
        <w:rPr>
          <w:b/>
        </w:rPr>
      </w:pPr>
      <w:r w:rsidRPr="004406E8">
        <w:t xml:space="preserve">Jeżeli  osoba  ubiegająca  się  o  zwrot  kosztów  opieki nad  dzieckiem/dziećmi  do  lat  7  lub  osobą zależną  korzystała  wcześniej  z  wyżej  wymienionej  formy  wsparcia,  przyznanie  refundacji  może nastąpić  po  upływie  minimum  6  miesięcy  od  jej  ukończenia.  W  uzasadnionych  przypadkach, Dyrektor Powiatowego Urzędu Pracy w </w:t>
      </w:r>
      <w:r w:rsidR="00120307">
        <w:t>Kraśniku</w:t>
      </w:r>
      <w:r w:rsidRPr="004406E8">
        <w:t xml:space="preserve"> może podjąć inną decyzję. </w:t>
      </w:r>
    </w:p>
    <w:p w14:paraId="54FEE867" w14:textId="77777777" w:rsidR="004406E8" w:rsidRDefault="004406E8" w:rsidP="004406E8">
      <w:pPr>
        <w:pStyle w:val="Akapitzlist"/>
        <w:numPr>
          <w:ilvl w:val="0"/>
          <w:numId w:val="16"/>
        </w:numPr>
        <w:ind w:left="284" w:hanging="284"/>
        <w:jc w:val="both"/>
      </w:pPr>
      <w:r w:rsidRPr="004406E8">
        <w:t xml:space="preserve">Refundacja kosztów opieki nad dzieckiem/dziećmi do lat 7 lub osobą zależną nie przysługuje jeśli osoba bezrobotna podejmie zatrudnienie lub inną pracę zarobkową u pracodawcy, u którego była zatrudniona  lub  wykonywała  inną  pracę  zarobkową  bezpośrednio  przed  zarejestrowaniem  w </w:t>
      </w:r>
      <w:r w:rsidR="00120307">
        <w:t> </w:t>
      </w:r>
      <w:r w:rsidRPr="004406E8">
        <w:t xml:space="preserve">tut. Urzędzie,  odbywała  u  niego  staż,  przygotowanie  zawodowe  dorosłych  lub  praktyczną  naukę zawodu bezpośrednio przed ubieganiem się o zwrot kosztów opieki nad dzieckiem/dziećmi do lat 7 lub osobą zależną. </w:t>
      </w:r>
    </w:p>
    <w:p w14:paraId="52269F58" w14:textId="19F192A5" w:rsidR="004406E8" w:rsidRDefault="004406E8" w:rsidP="004406E8">
      <w:pPr>
        <w:pStyle w:val="Akapitzlist"/>
        <w:numPr>
          <w:ilvl w:val="0"/>
          <w:numId w:val="16"/>
        </w:numPr>
        <w:ind w:left="284" w:hanging="284"/>
        <w:jc w:val="both"/>
      </w:pPr>
      <w:r w:rsidRPr="004406E8">
        <w:t xml:space="preserve">Dokumenty  dotyczące  </w:t>
      </w:r>
      <w:r w:rsidR="00F57BC9">
        <w:t>refundacji</w:t>
      </w:r>
      <w:r w:rsidRPr="004406E8">
        <w:t xml:space="preserve">  kosztów  opieki  nad  dzieckiem/dziećmi  do  lat  7  lub  osobą  zależną dostępne  są  w  siedzibie  Powiatowego  Urzędu  Pracy  w </w:t>
      </w:r>
      <w:r w:rsidR="00120307">
        <w:t>Kraśniku</w:t>
      </w:r>
      <w:r w:rsidRPr="004406E8">
        <w:t xml:space="preserve"> oraz  na  stronie  internetowej tut. Urzędu: </w:t>
      </w:r>
      <w:r w:rsidR="00120307" w:rsidRPr="00120307">
        <w:t>www.krasnik.praca.gov.pl</w:t>
      </w:r>
      <w:r w:rsidR="00120307">
        <w:t xml:space="preserve">. </w:t>
      </w:r>
      <w:r w:rsidRPr="004406E8">
        <w:t xml:space="preserve">Merytorycznie  odpowiedzialnym  w  zakresie  obsługi  osób  zainteresowanych  zwrotem  kosztów opieki  nad  dzieckiem/dziećmi  do  lat  7 </w:t>
      </w:r>
      <w:r w:rsidR="0012599A">
        <w:t> </w:t>
      </w:r>
      <w:r w:rsidRPr="004406E8">
        <w:t xml:space="preserve">lub </w:t>
      </w:r>
      <w:r w:rsidR="00120307">
        <w:t> </w:t>
      </w:r>
      <w:r w:rsidRPr="004406E8">
        <w:t xml:space="preserve">osobą  zależną  jest  </w:t>
      </w:r>
      <w:r w:rsidR="00120307">
        <w:t xml:space="preserve">Referat Ewidencji i Informacji </w:t>
      </w:r>
      <w:r w:rsidRPr="004406E8">
        <w:t xml:space="preserve"> </w:t>
      </w:r>
      <w:r w:rsidR="00F57BC9">
        <w:t>Powiatowego</w:t>
      </w:r>
      <w:r w:rsidRPr="004406E8">
        <w:t xml:space="preserve"> Urzędu  Pracy  w  </w:t>
      </w:r>
      <w:r w:rsidR="00120307">
        <w:t>Kraśniku</w:t>
      </w:r>
      <w:r w:rsidRPr="004406E8">
        <w:t xml:space="preserve">,  </w:t>
      </w:r>
      <w:r w:rsidR="00120307">
        <w:t>Aleja Niepodległości 20</w:t>
      </w:r>
      <w:r w:rsidRPr="004406E8">
        <w:t xml:space="preserve">, </w:t>
      </w:r>
      <w:r w:rsidR="00120307">
        <w:t>23-204 Kraśnik</w:t>
      </w:r>
      <w:r w:rsidRPr="004406E8">
        <w:t xml:space="preserve">, parter, </w:t>
      </w:r>
      <w:r w:rsidR="00120307">
        <w:t xml:space="preserve">pok.3 </w:t>
      </w:r>
      <w:r w:rsidRPr="004406E8">
        <w:t xml:space="preserve"> tel. </w:t>
      </w:r>
      <w:r w:rsidR="00120307">
        <w:t>81 826-18-13</w:t>
      </w:r>
      <w:r w:rsidRPr="004406E8">
        <w:t xml:space="preserve">.  </w:t>
      </w:r>
    </w:p>
    <w:p w14:paraId="2EBBCA56" w14:textId="77777777" w:rsidR="0012599A" w:rsidRDefault="0012599A" w:rsidP="0012599A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Niniejsze zasady obowiązują od </w:t>
      </w:r>
      <w:r w:rsidRPr="0012599A">
        <w:t>15 k</w:t>
      </w:r>
      <w:r>
        <w:t>wietnia 2019 roku. Tracą moc zasady obowiązujące przed tą</w:t>
      </w:r>
      <w:r w:rsidR="009A2F7D">
        <w:t> </w:t>
      </w:r>
      <w:r>
        <w:t>datą.</w:t>
      </w:r>
    </w:p>
    <w:p w14:paraId="754E1723" w14:textId="77777777" w:rsidR="0012599A" w:rsidRDefault="0012599A" w:rsidP="0012599A">
      <w:pPr>
        <w:pStyle w:val="Akapitzlist"/>
        <w:ind w:left="284"/>
        <w:jc w:val="both"/>
      </w:pPr>
    </w:p>
    <w:p w14:paraId="4FDA8802" w14:textId="77777777" w:rsidR="004406E8" w:rsidRDefault="004406E8" w:rsidP="00EA7FDB"/>
    <w:p w14:paraId="0DA09CF5" w14:textId="77777777" w:rsidR="004406E8" w:rsidRDefault="004406E8" w:rsidP="00EA7FDB"/>
    <w:p w14:paraId="65B20984" w14:textId="77777777" w:rsidR="004406E8" w:rsidRDefault="004406E8" w:rsidP="00EA7FDB"/>
    <w:sectPr w:rsidR="004406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83D0" w14:textId="77777777" w:rsidR="006C031E" w:rsidRDefault="006C031E" w:rsidP="00EA7FDB">
      <w:pPr>
        <w:spacing w:after="0" w:line="240" w:lineRule="auto"/>
      </w:pPr>
      <w:r>
        <w:separator/>
      </w:r>
    </w:p>
  </w:endnote>
  <w:endnote w:type="continuationSeparator" w:id="0">
    <w:p w14:paraId="51B8260D" w14:textId="77777777" w:rsidR="006C031E" w:rsidRDefault="006C031E" w:rsidP="00EA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19ED" w14:textId="77777777" w:rsidR="006C031E" w:rsidRDefault="006C031E" w:rsidP="00EA7FDB">
      <w:pPr>
        <w:spacing w:after="0" w:line="240" w:lineRule="auto"/>
      </w:pPr>
      <w:r>
        <w:separator/>
      </w:r>
    </w:p>
  </w:footnote>
  <w:footnote w:type="continuationSeparator" w:id="0">
    <w:p w14:paraId="720F1604" w14:textId="77777777" w:rsidR="006C031E" w:rsidRDefault="006C031E" w:rsidP="00EA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6227"/>
    </w:tblGrid>
    <w:tr w:rsidR="00EA7FDB" w14:paraId="0369E07D" w14:textId="77777777" w:rsidTr="00EA7FDB">
      <w:tc>
        <w:tcPr>
          <w:tcW w:w="2835" w:type="dxa"/>
        </w:tcPr>
        <w:p w14:paraId="0E6C287E" w14:textId="77777777" w:rsidR="00EA7FDB" w:rsidRDefault="00EA7FDB">
          <w:pPr>
            <w:pStyle w:val="Nagwek"/>
          </w:pPr>
          <w:r>
            <w:rPr>
              <w:noProof/>
            </w:rPr>
            <w:drawing>
              <wp:inline distT="0" distB="0" distL="0" distR="0" wp14:anchorId="7CF88F3D" wp14:editId="669C0EAB">
                <wp:extent cx="1457325" cy="6477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7" w:type="dxa"/>
        </w:tcPr>
        <w:p w14:paraId="665A1E39" w14:textId="77777777" w:rsidR="00EA7FDB" w:rsidRDefault="00EA7FDB" w:rsidP="00EA7FDB">
          <w:pPr>
            <w:pStyle w:val="Nagwek"/>
          </w:pPr>
        </w:p>
        <w:p w14:paraId="2A46503E" w14:textId="77777777" w:rsidR="00EA7FDB" w:rsidRPr="00EA7FDB" w:rsidRDefault="00EA7FDB" w:rsidP="00EA7FDB">
          <w:pPr>
            <w:pStyle w:val="Nagwek"/>
            <w:rPr>
              <w:b/>
            </w:rPr>
          </w:pPr>
          <w:r w:rsidRPr="00EA7FDB">
            <w:rPr>
              <w:b/>
            </w:rPr>
            <w:t>POWIATOWY URZĄD PRACY W KRAŚNIKU</w:t>
          </w:r>
        </w:p>
        <w:p w14:paraId="668124B3" w14:textId="77777777" w:rsidR="00EA7FDB" w:rsidRDefault="00EA7FDB">
          <w:pPr>
            <w:pStyle w:val="Nagwek"/>
          </w:pPr>
        </w:p>
      </w:tc>
    </w:tr>
    <w:tr w:rsidR="00EA7FDB" w14:paraId="54B1A581" w14:textId="77777777" w:rsidTr="00EA7FDB">
      <w:tc>
        <w:tcPr>
          <w:tcW w:w="2835" w:type="dxa"/>
          <w:tcBorders>
            <w:bottom w:val="single" w:sz="4" w:space="0" w:color="auto"/>
          </w:tcBorders>
          <w:shd w:val="clear" w:color="auto" w:fill="A6A6A6" w:themeFill="background1" w:themeFillShade="A6"/>
        </w:tcPr>
        <w:p w14:paraId="0FD5DFBF" w14:textId="77777777" w:rsidR="00EA7FDB" w:rsidRDefault="00EA7FDB">
          <w:pPr>
            <w:pStyle w:val="Nagwek"/>
            <w:rPr>
              <w:noProof/>
            </w:rPr>
          </w:pPr>
        </w:p>
      </w:tc>
      <w:tc>
        <w:tcPr>
          <w:tcW w:w="6227" w:type="dxa"/>
          <w:tcBorders>
            <w:bottom w:val="single" w:sz="4" w:space="0" w:color="auto"/>
          </w:tcBorders>
          <w:shd w:val="clear" w:color="auto" w:fill="A6A6A6" w:themeFill="background1" w:themeFillShade="A6"/>
        </w:tcPr>
        <w:p w14:paraId="1AF56F0A" w14:textId="77777777" w:rsidR="00EA7FDB" w:rsidRDefault="00EA7FDB" w:rsidP="00EA7FDB">
          <w:pPr>
            <w:pStyle w:val="Nagwek"/>
          </w:pPr>
        </w:p>
      </w:tc>
    </w:tr>
  </w:tbl>
  <w:p w14:paraId="3E271BA8" w14:textId="77777777" w:rsidR="00EA7FDB" w:rsidRDefault="00EA7FDB" w:rsidP="00EA7F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8B3"/>
    <w:multiLevelType w:val="hybridMultilevel"/>
    <w:tmpl w:val="DEC4BF92"/>
    <w:lvl w:ilvl="0" w:tplc="C7CE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0E55"/>
    <w:multiLevelType w:val="hybridMultilevel"/>
    <w:tmpl w:val="520AC12A"/>
    <w:lvl w:ilvl="0" w:tplc="00EE2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10067"/>
    <w:multiLevelType w:val="hybridMultilevel"/>
    <w:tmpl w:val="3B58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0C71"/>
    <w:multiLevelType w:val="hybridMultilevel"/>
    <w:tmpl w:val="00F8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273C"/>
    <w:multiLevelType w:val="hybridMultilevel"/>
    <w:tmpl w:val="7A40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3646D"/>
    <w:multiLevelType w:val="hybridMultilevel"/>
    <w:tmpl w:val="EB862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3F52"/>
    <w:multiLevelType w:val="hybridMultilevel"/>
    <w:tmpl w:val="C064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39E1"/>
    <w:multiLevelType w:val="hybridMultilevel"/>
    <w:tmpl w:val="02F0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B0A"/>
    <w:multiLevelType w:val="hybridMultilevel"/>
    <w:tmpl w:val="123ABB98"/>
    <w:lvl w:ilvl="0" w:tplc="A6F47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297B"/>
    <w:multiLevelType w:val="hybridMultilevel"/>
    <w:tmpl w:val="2146C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B490B"/>
    <w:multiLevelType w:val="hybridMultilevel"/>
    <w:tmpl w:val="BD3A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D77D9"/>
    <w:multiLevelType w:val="hybridMultilevel"/>
    <w:tmpl w:val="46000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9C63796"/>
    <w:multiLevelType w:val="hybridMultilevel"/>
    <w:tmpl w:val="54129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85D18"/>
    <w:multiLevelType w:val="hybridMultilevel"/>
    <w:tmpl w:val="72B26FD8"/>
    <w:lvl w:ilvl="0" w:tplc="A6F47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301D3"/>
    <w:multiLevelType w:val="hybridMultilevel"/>
    <w:tmpl w:val="D35C1D76"/>
    <w:lvl w:ilvl="0" w:tplc="A6F47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F30A9"/>
    <w:multiLevelType w:val="hybridMultilevel"/>
    <w:tmpl w:val="F8C8C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D5039"/>
    <w:multiLevelType w:val="hybridMultilevel"/>
    <w:tmpl w:val="DBEE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F6220"/>
    <w:multiLevelType w:val="hybridMultilevel"/>
    <w:tmpl w:val="40F2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38816">
    <w:abstractNumId w:val="11"/>
  </w:num>
  <w:num w:numId="2" w16cid:durableId="18047777">
    <w:abstractNumId w:val="3"/>
  </w:num>
  <w:num w:numId="3" w16cid:durableId="1947420338">
    <w:abstractNumId w:val="7"/>
  </w:num>
  <w:num w:numId="4" w16cid:durableId="640382674">
    <w:abstractNumId w:val="15"/>
  </w:num>
  <w:num w:numId="5" w16cid:durableId="1676224371">
    <w:abstractNumId w:val="2"/>
  </w:num>
  <w:num w:numId="6" w16cid:durableId="1518882792">
    <w:abstractNumId w:val="10"/>
  </w:num>
  <w:num w:numId="7" w16cid:durableId="1736315715">
    <w:abstractNumId w:val="12"/>
  </w:num>
  <w:num w:numId="8" w16cid:durableId="957564484">
    <w:abstractNumId w:val="4"/>
  </w:num>
  <w:num w:numId="9" w16cid:durableId="1205556343">
    <w:abstractNumId w:val="14"/>
  </w:num>
  <w:num w:numId="10" w16cid:durableId="784227475">
    <w:abstractNumId w:val="8"/>
  </w:num>
  <w:num w:numId="11" w16cid:durableId="1463502657">
    <w:abstractNumId w:val="13"/>
  </w:num>
  <w:num w:numId="12" w16cid:durableId="464590561">
    <w:abstractNumId w:val="9"/>
  </w:num>
  <w:num w:numId="13" w16cid:durableId="146673523">
    <w:abstractNumId w:val="5"/>
  </w:num>
  <w:num w:numId="14" w16cid:durableId="395207220">
    <w:abstractNumId w:val="6"/>
  </w:num>
  <w:num w:numId="15" w16cid:durableId="742023041">
    <w:abstractNumId w:val="16"/>
  </w:num>
  <w:num w:numId="16" w16cid:durableId="1167481881">
    <w:abstractNumId w:val="0"/>
  </w:num>
  <w:num w:numId="17" w16cid:durableId="113332838">
    <w:abstractNumId w:val="17"/>
  </w:num>
  <w:num w:numId="18" w16cid:durableId="1944533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DB"/>
    <w:rsid w:val="000C0925"/>
    <w:rsid w:val="000C3A39"/>
    <w:rsid w:val="000F03D9"/>
    <w:rsid w:val="00113F9B"/>
    <w:rsid w:val="00120307"/>
    <w:rsid w:val="0012599A"/>
    <w:rsid w:val="001A551F"/>
    <w:rsid w:val="001E6E58"/>
    <w:rsid w:val="002061DD"/>
    <w:rsid w:val="00254B23"/>
    <w:rsid w:val="00310EA5"/>
    <w:rsid w:val="003A074B"/>
    <w:rsid w:val="00417EB4"/>
    <w:rsid w:val="004406E8"/>
    <w:rsid w:val="004B3CBA"/>
    <w:rsid w:val="004D1790"/>
    <w:rsid w:val="005E6485"/>
    <w:rsid w:val="00600F95"/>
    <w:rsid w:val="00632782"/>
    <w:rsid w:val="006C031E"/>
    <w:rsid w:val="006E7046"/>
    <w:rsid w:val="006F04C6"/>
    <w:rsid w:val="007238E8"/>
    <w:rsid w:val="0072784D"/>
    <w:rsid w:val="00793428"/>
    <w:rsid w:val="007A0568"/>
    <w:rsid w:val="007B400C"/>
    <w:rsid w:val="007D38A1"/>
    <w:rsid w:val="007F49E9"/>
    <w:rsid w:val="00833B06"/>
    <w:rsid w:val="00850944"/>
    <w:rsid w:val="00885CF9"/>
    <w:rsid w:val="008F5910"/>
    <w:rsid w:val="0091054B"/>
    <w:rsid w:val="00960583"/>
    <w:rsid w:val="00990EC1"/>
    <w:rsid w:val="009A2F7D"/>
    <w:rsid w:val="009B6D6D"/>
    <w:rsid w:val="009F0B8D"/>
    <w:rsid w:val="00AE68EA"/>
    <w:rsid w:val="00AF4879"/>
    <w:rsid w:val="00B35EE3"/>
    <w:rsid w:val="00B43E80"/>
    <w:rsid w:val="00BA0A82"/>
    <w:rsid w:val="00BF7C91"/>
    <w:rsid w:val="00C3012A"/>
    <w:rsid w:val="00CE387F"/>
    <w:rsid w:val="00D13E64"/>
    <w:rsid w:val="00D37092"/>
    <w:rsid w:val="00E43B2E"/>
    <w:rsid w:val="00EA7FDB"/>
    <w:rsid w:val="00F17146"/>
    <w:rsid w:val="00F56A8A"/>
    <w:rsid w:val="00F57BC9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7272"/>
  <w15:chartTrackingRefBased/>
  <w15:docId w15:val="{37469F38-3A91-44B1-ACE5-084F16A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DB"/>
  </w:style>
  <w:style w:type="paragraph" w:styleId="Stopka">
    <w:name w:val="footer"/>
    <w:basedOn w:val="Normalny"/>
    <w:link w:val="StopkaZnak"/>
    <w:uiPriority w:val="99"/>
    <w:unhideWhenUsed/>
    <w:rsid w:val="00EA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DB"/>
  </w:style>
  <w:style w:type="paragraph" w:styleId="Tekstdymka">
    <w:name w:val="Balloon Text"/>
    <w:basedOn w:val="Normalny"/>
    <w:link w:val="TekstdymkaZnak"/>
    <w:uiPriority w:val="99"/>
    <w:semiHidden/>
    <w:unhideWhenUsed/>
    <w:rsid w:val="00EA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A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7F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asni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KBry</dc:creator>
  <cp:keywords/>
  <dc:description/>
  <cp:lastModifiedBy>KatB</cp:lastModifiedBy>
  <cp:revision>25</cp:revision>
  <cp:lastPrinted>2019-04-03T06:17:00Z</cp:lastPrinted>
  <dcterms:created xsi:type="dcterms:W3CDTF">2019-03-29T13:32:00Z</dcterms:created>
  <dcterms:modified xsi:type="dcterms:W3CDTF">2023-11-07T08:27:00Z</dcterms:modified>
</cp:coreProperties>
</file>